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C5563" w14:textId="3C486B57" w:rsidR="00763567" w:rsidRPr="00CB5FB7" w:rsidRDefault="00763567" w:rsidP="00CB5FB7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5FB7">
        <w:rPr>
          <w:rFonts w:ascii="Times New Roman" w:eastAsia="Times New Roman" w:hAnsi="Times New Roman" w:cs="Times New Roman"/>
          <w:color w:val="auto"/>
          <w:sz w:val="24"/>
          <w:szCs w:val="24"/>
        </w:rPr>
        <w:t>UCHWAŁA N</w:t>
      </w:r>
      <w:r w:rsidR="00CB5FB7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Pr="00CB5F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B5FB7">
        <w:rPr>
          <w:rFonts w:ascii="Times New Roman" w:hAnsi="Times New Roman" w:cs="Times New Roman"/>
          <w:color w:val="auto"/>
          <w:sz w:val="24"/>
          <w:szCs w:val="24"/>
        </w:rPr>
        <w:t>……………</w:t>
      </w:r>
    </w:p>
    <w:p w14:paraId="104FDE07" w14:textId="77777777" w:rsidR="00CB5FB7" w:rsidRPr="00CB5FB7" w:rsidRDefault="00763567" w:rsidP="00CB5FB7">
      <w:pPr>
        <w:pStyle w:val="Nagwek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5FB7">
        <w:rPr>
          <w:rFonts w:ascii="Times New Roman" w:eastAsia="Times New Roman" w:hAnsi="Times New Roman" w:cs="Times New Roman"/>
          <w:color w:val="auto"/>
          <w:sz w:val="24"/>
          <w:szCs w:val="24"/>
        </w:rPr>
        <w:t>RADY GMINY ROZDRAŻEW</w:t>
      </w:r>
    </w:p>
    <w:p w14:paraId="64215D37" w14:textId="140BDD5E" w:rsidR="00CB5FB7" w:rsidRPr="00CB5FB7" w:rsidRDefault="00763567" w:rsidP="00CB5FB7">
      <w:pPr>
        <w:pStyle w:val="Nagwek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5FB7">
        <w:rPr>
          <w:rFonts w:ascii="Times New Roman" w:hAnsi="Times New Roman" w:cs="Times New Roman"/>
          <w:color w:val="auto"/>
          <w:sz w:val="24"/>
          <w:szCs w:val="24"/>
        </w:rPr>
        <w:t>z dnia …. grudnia 2024</w:t>
      </w:r>
      <w:r w:rsidRPr="00CB5F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</w:p>
    <w:p w14:paraId="4EE4C4AB" w14:textId="77777777" w:rsidR="00CB5FB7" w:rsidRPr="00CB5FB7" w:rsidRDefault="00CB5FB7" w:rsidP="00CB5FB7"/>
    <w:p w14:paraId="4DF646AD" w14:textId="29E367A5" w:rsidR="00763567" w:rsidRPr="00763567" w:rsidRDefault="00763567" w:rsidP="00CB5FB7">
      <w:pPr>
        <w:spacing w:after="478" w:line="240" w:lineRule="auto"/>
        <w:jc w:val="both"/>
        <w:rPr>
          <w:rFonts w:ascii="Times New Roman" w:hAnsi="Times New Roman" w:cs="Times New Roman"/>
        </w:rPr>
      </w:pPr>
      <w:r w:rsidRPr="00763567">
        <w:rPr>
          <w:rFonts w:ascii="Times New Roman" w:eastAsia="Times New Roman" w:hAnsi="Times New Roman" w:cs="Times New Roman"/>
          <w:b/>
        </w:rPr>
        <w:t xml:space="preserve">w sprawie wyboru metody ustalenia opłaty za gospodarowanie odpadami komunalnymi </w:t>
      </w:r>
      <w:r>
        <w:rPr>
          <w:rFonts w:ascii="Times New Roman" w:eastAsia="Times New Roman" w:hAnsi="Times New Roman" w:cs="Times New Roman"/>
          <w:b/>
        </w:rPr>
        <w:t xml:space="preserve">              </w:t>
      </w:r>
      <w:r w:rsidRPr="00763567">
        <w:rPr>
          <w:rFonts w:ascii="Times New Roman" w:eastAsia="Times New Roman" w:hAnsi="Times New Roman" w:cs="Times New Roman"/>
          <w:b/>
        </w:rPr>
        <w:t>oraz ustalenia stawki tej opłaty</w:t>
      </w:r>
      <w:r w:rsidRPr="00763567">
        <w:rPr>
          <w:rFonts w:ascii="Times New Roman" w:eastAsia="Times New Roman" w:hAnsi="Times New Roman" w:cs="Times New Roman"/>
        </w:rPr>
        <w:t xml:space="preserve"> </w:t>
      </w:r>
    </w:p>
    <w:p w14:paraId="7C022CF7" w14:textId="1105050C" w:rsidR="00763567" w:rsidRPr="00763567" w:rsidRDefault="00763567" w:rsidP="00763567">
      <w:pPr>
        <w:spacing w:after="109" w:line="249" w:lineRule="auto"/>
        <w:ind w:left="-15" w:right="5" w:firstLine="227"/>
        <w:jc w:val="both"/>
        <w:rPr>
          <w:rFonts w:ascii="Times New Roman" w:hAnsi="Times New Roman" w:cs="Times New Roman"/>
        </w:rPr>
      </w:pPr>
      <w:r w:rsidRPr="00451E10">
        <w:rPr>
          <w:rFonts w:ascii="Times New Roman" w:eastAsia="Times New Roman" w:hAnsi="Times New Roman" w:cs="Times New Roman"/>
        </w:rPr>
        <w:t>Na  podstawie  art. 18 ust. 2 pkt 15,  art. 40 ust. 1 ustawy  z dnia  8 marca  1990 r. o samo</w:t>
      </w:r>
      <w:r w:rsidR="00EB62B1">
        <w:rPr>
          <w:rFonts w:ascii="Times New Roman" w:hAnsi="Times New Roman" w:cs="Times New Roman"/>
        </w:rPr>
        <w:t>rządzie  gminnym (Dz. U. z 2024 r.</w:t>
      </w:r>
      <w:r w:rsidRPr="00451E10">
        <w:rPr>
          <w:rFonts w:ascii="Times New Roman" w:hAnsi="Times New Roman" w:cs="Times New Roman"/>
        </w:rPr>
        <w:t xml:space="preserve">  poz. 1465</w:t>
      </w:r>
      <w:r w:rsidR="00CB5FB7" w:rsidRPr="00451E10">
        <w:rPr>
          <w:rFonts w:ascii="Times New Roman" w:hAnsi="Times New Roman" w:cs="Times New Roman"/>
        </w:rPr>
        <w:t xml:space="preserve"> ze zm.</w:t>
      </w:r>
      <w:r w:rsidRPr="00451E10">
        <w:rPr>
          <w:rFonts w:ascii="Times New Roman" w:eastAsia="Times New Roman" w:hAnsi="Times New Roman" w:cs="Times New Roman"/>
        </w:rPr>
        <w:t>),  art. 6k  ust.1 pkt 1,  ust. 2, ust. 2a  pkt 1,  ust. 3,  ust. 4a oraz  art. 6j  ust.1 pkt 1 ustawy z dnia 13 września 1996 r. o utrzymaniu czystości i porządku w</w:t>
      </w:r>
      <w:r w:rsidR="00CB5FB7" w:rsidRPr="00451E10">
        <w:rPr>
          <w:rFonts w:ascii="Times New Roman" w:eastAsia="Times New Roman" w:hAnsi="Times New Roman" w:cs="Times New Roman"/>
        </w:rPr>
        <w:t> </w:t>
      </w:r>
      <w:r w:rsidRPr="00451E10">
        <w:rPr>
          <w:rFonts w:ascii="Times New Roman" w:eastAsia="Times New Roman" w:hAnsi="Times New Roman" w:cs="Times New Roman"/>
        </w:rPr>
        <w:t>gminach (Dz. U</w:t>
      </w:r>
      <w:r w:rsidR="00EB62B1">
        <w:rPr>
          <w:rFonts w:ascii="Times New Roman" w:hAnsi="Times New Roman" w:cs="Times New Roman"/>
        </w:rPr>
        <w:t>. z 2024 r.</w:t>
      </w:r>
      <w:r w:rsidRPr="00451E10">
        <w:rPr>
          <w:rFonts w:ascii="Times New Roman" w:hAnsi="Times New Roman" w:cs="Times New Roman"/>
        </w:rPr>
        <w:t xml:space="preserve"> poz. 399</w:t>
      </w:r>
      <w:r w:rsidR="00CB5FB7" w:rsidRPr="00451E10">
        <w:rPr>
          <w:rFonts w:ascii="Times New Roman" w:hAnsi="Times New Roman" w:cs="Times New Roman"/>
        </w:rPr>
        <w:t xml:space="preserve"> ze zm.</w:t>
      </w:r>
      <w:r w:rsidRPr="00451E10">
        <w:rPr>
          <w:rFonts w:ascii="Times New Roman" w:eastAsia="Times New Roman" w:hAnsi="Times New Roman" w:cs="Times New Roman"/>
        </w:rPr>
        <w:t xml:space="preserve">) Rada  Gminy Rozdrażew uchwala, co następuje: </w:t>
      </w:r>
    </w:p>
    <w:p w14:paraId="7A8402ED" w14:textId="77777777" w:rsidR="00763567" w:rsidRPr="00763567" w:rsidRDefault="00763567" w:rsidP="00763567">
      <w:pPr>
        <w:spacing w:after="109" w:line="249" w:lineRule="auto"/>
        <w:ind w:left="-15" w:right="5" w:firstLine="330"/>
        <w:jc w:val="both"/>
        <w:rPr>
          <w:rFonts w:ascii="Times New Roman" w:hAnsi="Times New Roman" w:cs="Times New Roman"/>
        </w:rPr>
      </w:pPr>
      <w:r w:rsidRPr="00763567">
        <w:rPr>
          <w:rFonts w:ascii="Times New Roman" w:eastAsia="Times New Roman" w:hAnsi="Times New Roman" w:cs="Times New Roman"/>
          <w:b/>
        </w:rPr>
        <w:t xml:space="preserve">§ 1. </w:t>
      </w:r>
      <w:r w:rsidRPr="00763567">
        <w:rPr>
          <w:rFonts w:ascii="Times New Roman" w:eastAsia="Times New Roman" w:hAnsi="Times New Roman" w:cs="Times New Roman"/>
        </w:rPr>
        <w:t xml:space="preserve">Dokonuje  się  wyboru  metody  ustalenia  opłaty  za  gospodarowanie  odpadami  komunalnymi dla nieruchomości, na których zamieszkują mieszkańcy, określonej w art. 6j ust. 1 pkt 1 ustawy z dnia 13 września 1996 r.  o utrzymaniu  czystości  i porządku w gminach  zgodnie, z którą opłata będzie  ustalana  jako  iloczyn liczby mieszkańców zamieszkujących daną nieruchomość oraz ustalonej stawki opłaty. </w:t>
      </w:r>
    </w:p>
    <w:p w14:paraId="35714066" w14:textId="77777777" w:rsidR="00763567" w:rsidRPr="00763567" w:rsidRDefault="00763567" w:rsidP="00763567">
      <w:pPr>
        <w:spacing w:after="109" w:line="249" w:lineRule="auto"/>
        <w:ind w:left="-15" w:right="5" w:firstLine="330"/>
        <w:jc w:val="both"/>
        <w:rPr>
          <w:rFonts w:ascii="Times New Roman" w:hAnsi="Times New Roman" w:cs="Times New Roman"/>
        </w:rPr>
      </w:pPr>
      <w:r w:rsidRPr="00763567">
        <w:rPr>
          <w:rFonts w:ascii="Times New Roman" w:eastAsia="Times New Roman" w:hAnsi="Times New Roman" w:cs="Times New Roman"/>
          <w:b/>
        </w:rPr>
        <w:t xml:space="preserve">§ 2. </w:t>
      </w:r>
      <w:r>
        <w:rPr>
          <w:rFonts w:ascii="Times New Roman" w:eastAsia="Times New Roman" w:hAnsi="Times New Roman" w:cs="Times New Roman"/>
        </w:rPr>
        <w:t xml:space="preserve">1. </w:t>
      </w:r>
      <w:r w:rsidRPr="00763567">
        <w:rPr>
          <w:rFonts w:ascii="Times New Roman" w:eastAsia="Times New Roman" w:hAnsi="Times New Roman" w:cs="Times New Roman"/>
        </w:rPr>
        <w:t>Ustala się miesię</w:t>
      </w:r>
      <w:r>
        <w:rPr>
          <w:rFonts w:ascii="Times New Roman" w:eastAsia="Times New Roman" w:hAnsi="Times New Roman" w:cs="Times New Roman"/>
        </w:rPr>
        <w:t>czną</w:t>
      </w:r>
      <w:r w:rsidRPr="007635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stawkę opłaty za gospodarowanie</w:t>
      </w:r>
      <w:r w:rsidRPr="00763567">
        <w:rPr>
          <w:rFonts w:ascii="Times New Roman" w:eastAsia="Times New Roman" w:hAnsi="Times New Roman" w:cs="Times New Roman"/>
        </w:rPr>
        <w:t xml:space="preserve"> odp</w:t>
      </w:r>
      <w:r w:rsidRPr="00763567">
        <w:rPr>
          <w:rFonts w:ascii="Times New Roman" w:hAnsi="Times New Roman" w:cs="Times New Roman"/>
        </w:rPr>
        <w:t xml:space="preserve">adami komunalnymi                                   </w:t>
      </w:r>
      <w:r w:rsidR="003B0CA4">
        <w:rPr>
          <w:rFonts w:ascii="Times New Roman" w:hAnsi="Times New Roman" w:cs="Times New Roman"/>
        </w:rPr>
        <w:t xml:space="preserve">w wysokości 37,00 </w:t>
      </w:r>
      <w:r w:rsidRPr="00763567">
        <w:rPr>
          <w:rFonts w:ascii="Times New Roman" w:eastAsia="Times New Roman" w:hAnsi="Times New Roman" w:cs="Times New Roman"/>
        </w:rPr>
        <w:t xml:space="preserve">zł od jednego mieszkańca. </w:t>
      </w:r>
    </w:p>
    <w:p w14:paraId="54C05E19" w14:textId="77777777" w:rsidR="00763567" w:rsidRPr="00763567" w:rsidRDefault="00763567" w:rsidP="00763567">
      <w:pPr>
        <w:spacing w:after="120" w:line="238" w:lineRule="auto"/>
        <w:ind w:right="20" w:firstLine="340"/>
        <w:jc w:val="both"/>
        <w:rPr>
          <w:rFonts w:ascii="Times New Roman" w:hAnsi="Times New Roman" w:cs="Times New Roman"/>
        </w:rPr>
      </w:pPr>
      <w:r w:rsidRPr="00763567">
        <w:rPr>
          <w:rFonts w:ascii="Times New Roman" w:eastAsia="Times New Roman" w:hAnsi="Times New Roman" w:cs="Times New Roman"/>
        </w:rPr>
        <w:t>2. Określa się miesięczną stawkę opłaty po</w:t>
      </w:r>
      <w:r>
        <w:rPr>
          <w:rFonts w:ascii="Times New Roman" w:eastAsia="Times New Roman" w:hAnsi="Times New Roman" w:cs="Times New Roman"/>
        </w:rPr>
        <w:t xml:space="preserve">dwyższonej za gospodarowanie odpadami  komunalnymi, </w:t>
      </w:r>
      <w:r w:rsidRPr="00763567">
        <w:rPr>
          <w:rFonts w:ascii="Times New Roman" w:eastAsia="Times New Roman" w:hAnsi="Times New Roman" w:cs="Times New Roman"/>
        </w:rPr>
        <w:t>jeżeli właściciel nieruc</w:t>
      </w:r>
      <w:r>
        <w:rPr>
          <w:rFonts w:ascii="Times New Roman" w:eastAsia="Times New Roman" w:hAnsi="Times New Roman" w:cs="Times New Roman"/>
        </w:rPr>
        <w:t xml:space="preserve">homości nie wypełnia obowiązku zbierania </w:t>
      </w:r>
      <w:r w:rsidRPr="00763567">
        <w:rPr>
          <w:rFonts w:ascii="Times New Roman" w:eastAsia="Times New Roman" w:hAnsi="Times New Roman" w:cs="Times New Roman"/>
        </w:rPr>
        <w:t>odpadów  komunalnych  w s</w:t>
      </w:r>
      <w:r>
        <w:rPr>
          <w:rFonts w:ascii="Times New Roman" w:hAnsi="Times New Roman" w:cs="Times New Roman"/>
        </w:rPr>
        <w:t>posób  selektywny</w:t>
      </w:r>
      <w:r w:rsidR="003B0CA4">
        <w:rPr>
          <w:rFonts w:ascii="Times New Roman" w:hAnsi="Times New Roman" w:cs="Times New Roman"/>
        </w:rPr>
        <w:t xml:space="preserve"> w wysokości 80,00 </w:t>
      </w:r>
      <w:r w:rsidRPr="00763567">
        <w:rPr>
          <w:rFonts w:ascii="Times New Roman" w:eastAsia="Times New Roman" w:hAnsi="Times New Roman" w:cs="Times New Roman"/>
        </w:rPr>
        <w:t xml:space="preserve">zł od jednego mieszkańca. </w:t>
      </w:r>
    </w:p>
    <w:p w14:paraId="72E6C523" w14:textId="4B12DA82" w:rsidR="00763567" w:rsidRPr="00763567" w:rsidRDefault="00763567" w:rsidP="00763567">
      <w:pPr>
        <w:spacing w:after="109" w:line="249" w:lineRule="auto"/>
        <w:ind w:left="-15" w:right="5" w:firstLine="330"/>
        <w:jc w:val="both"/>
        <w:rPr>
          <w:rFonts w:ascii="Times New Roman" w:hAnsi="Times New Roman" w:cs="Times New Roman"/>
        </w:rPr>
      </w:pPr>
      <w:r w:rsidRPr="00763567">
        <w:rPr>
          <w:rFonts w:ascii="Times New Roman" w:eastAsia="Times New Roman" w:hAnsi="Times New Roman" w:cs="Times New Roman"/>
          <w:b/>
        </w:rPr>
        <w:t xml:space="preserve">§ 3. </w:t>
      </w:r>
      <w:r w:rsidR="00EB62B1">
        <w:rPr>
          <w:rFonts w:ascii="Times New Roman" w:eastAsia="Times New Roman" w:hAnsi="Times New Roman" w:cs="Times New Roman"/>
        </w:rPr>
        <w:t xml:space="preserve">1.  Zwalnia się w części </w:t>
      </w:r>
      <w:r w:rsidRPr="00763567">
        <w:rPr>
          <w:rFonts w:ascii="Times New Roman" w:eastAsia="Times New Roman" w:hAnsi="Times New Roman" w:cs="Times New Roman"/>
        </w:rPr>
        <w:t>z opł</w:t>
      </w:r>
      <w:r w:rsidR="00BB079E">
        <w:rPr>
          <w:rFonts w:ascii="Times New Roman" w:eastAsia="Times New Roman" w:hAnsi="Times New Roman" w:cs="Times New Roman"/>
        </w:rPr>
        <w:t xml:space="preserve">aty za gospodarowanie odpadami </w:t>
      </w:r>
      <w:r w:rsidRPr="00763567">
        <w:rPr>
          <w:rFonts w:ascii="Times New Roman" w:eastAsia="Times New Roman" w:hAnsi="Times New Roman" w:cs="Times New Roman"/>
        </w:rPr>
        <w:t xml:space="preserve"> komunalnymi  właścicieli nieruchomości zabudowanych budynkami mieszkalnymi jednorodzinnymi kompostujących bioodpady stanowiące odpady komunalne w kompostowniku przydomowym. </w:t>
      </w:r>
    </w:p>
    <w:p w14:paraId="1A25CAAD" w14:textId="77777777" w:rsidR="00763567" w:rsidRPr="00CB5FB7" w:rsidRDefault="00763567" w:rsidP="00172A2E">
      <w:pPr>
        <w:pStyle w:val="Tekstpodstawowyzwciciem"/>
        <w:rPr>
          <w:rFonts w:ascii="Times New Roman" w:hAnsi="Times New Roman" w:cs="Times New Roman"/>
        </w:rPr>
      </w:pPr>
      <w:r w:rsidRPr="00CB5FB7">
        <w:rPr>
          <w:rFonts w:ascii="Times New Roman" w:hAnsi="Times New Roman" w:cs="Times New Roman"/>
        </w:rPr>
        <w:t>2. Kwota zwolnienia, o kt</w:t>
      </w:r>
      <w:r w:rsidR="003B0CA4" w:rsidRPr="00CB5FB7">
        <w:rPr>
          <w:rFonts w:ascii="Times New Roman" w:hAnsi="Times New Roman" w:cs="Times New Roman"/>
        </w:rPr>
        <w:t>órym mowa w ust. 1 wynosi 2,00</w:t>
      </w:r>
      <w:r w:rsidRPr="00CB5FB7">
        <w:rPr>
          <w:rFonts w:ascii="Times New Roman" w:hAnsi="Times New Roman" w:cs="Times New Roman"/>
        </w:rPr>
        <w:t xml:space="preserve"> zł miesięcznie od jednego mieszkańca. </w:t>
      </w:r>
    </w:p>
    <w:p w14:paraId="581C36E9" w14:textId="5DCAEA06" w:rsidR="00763567" w:rsidRPr="00CB5FB7" w:rsidRDefault="00763567" w:rsidP="00451E10">
      <w:pPr>
        <w:pStyle w:val="Tekstpodstawowyzwciciem2"/>
        <w:ind w:left="0"/>
        <w:jc w:val="both"/>
        <w:rPr>
          <w:rFonts w:ascii="Times New Roman" w:hAnsi="Times New Roman" w:cs="Times New Roman"/>
        </w:rPr>
      </w:pPr>
      <w:r w:rsidRPr="00CB5FB7">
        <w:rPr>
          <w:rFonts w:ascii="Times New Roman" w:hAnsi="Times New Roman" w:cs="Times New Roman"/>
          <w:b/>
        </w:rPr>
        <w:t xml:space="preserve">§ 4. </w:t>
      </w:r>
      <w:r w:rsidRPr="00CB5FB7">
        <w:rPr>
          <w:rFonts w:ascii="Times New Roman" w:eastAsia="Times New Roman" w:hAnsi="Times New Roman" w:cs="Times New Roman"/>
          <w:b/>
        </w:rPr>
        <w:t xml:space="preserve"> </w:t>
      </w:r>
      <w:r w:rsidRPr="00CB5FB7">
        <w:rPr>
          <w:rFonts w:ascii="Times New Roman" w:eastAsia="Times New Roman" w:hAnsi="Times New Roman" w:cs="Times New Roman"/>
        </w:rPr>
        <w:t xml:space="preserve">Traci  moc  uchwała  Nr </w:t>
      </w:r>
      <w:r w:rsidRPr="00CB5FB7">
        <w:rPr>
          <w:rFonts w:ascii="Times New Roman" w:hAnsi="Times New Roman" w:cs="Times New Roman"/>
        </w:rPr>
        <w:t>XVIII/132/2020 Rady Gminy Rozdrażew z dnia 3 czerwca 2020r.  w</w:t>
      </w:r>
      <w:r w:rsidR="00832348">
        <w:rPr>
          <w:rFonts w:ascii="Times New Roman" w:hAnsi="Times New Roman" w:cs="Times New Roman"/>
        </w:rPr>
        <w:t> </w:t>
      </w:r>
      <w:r w:rsidRPr="00CB5FB7">
        <w:rPr>
          <w:rFonts w:ascii="Times New Roman" w:hAnsi="Times New Roman" w:cs="Times New Roman"/>
        </w:rPr>
        <w:t xml:space="preserve">sprawie wyboru metody ustalenia opłaty za gospodarowanie odpadami komunalnymi oraz ustalenia stawki tej opłaty </w:t>
      </w:r>
      <w:r w:rsidRPr="00CB5FB7">
        <w:rPr>
          <w:rFonts w:ascii="Times New Roman" w:eastAsia="Times New Roman" w:hAnsi="Times New Roman" w:cs="Times New Roman"/>
        </w:rPr>
        <w:t xml:space="preserve">(Dz. </w:t>
      </w:r>
      <w:r w:rsidRPr="00CB5FB7">
        <w:rPr>
          <w:rFonts w:ascii="Times New Roman" w:hAnsi="Times New Roman" w:cs="Times New Roman"/>
        </w:rPr>
        <w:t>Urz. Woj. Wielkopolskiego z 2020 r., poz. 4806</w:t>
      </w:r>
      <w:r w:rsidRPr="00CB5FB7">
        <w:rPr>
          <w:rFonts w:ascii="Times New Roman" w:eastAsia="Times New Roman" w:hAnsi="Times New Roman" w:cs="Times New Roman"/>
        </w:rPr>
        <w:t xml:space="preserve">). </w:t>
      </w:r>
    </w:p>
    <w:p w14:paraId="4D735EE3" w14:textId="44CFF856" w:rsidR="00763567" w:rsidRPr="00CB5FB7" w:rsidRDefault="00763567" w:rsidP="00763567">
      <w:pPr>
        <w:spacing w:after="109" w:line="249" w:lineRule="auto"/>
        <w:ind w:left="-15" w:right="5" w:firstLine="330"/>
        <w:jc w:val="both"/>
        <w:rPr>
          <w:rFonts w:ascii="Times New Roman" w:hAnsi="Times New Roman" w:cs="Times New Roman"/>
        </w:rPr>
      </w:pPr>
      <w:r w:rsidRPr="00CB5FB7">
        <w:rPr>
          <w:rFonts w:ascii="Times New Roman" w:eastAsia="Times New Roman" w:hAnsi="Times New Roman" w:cs="Times New Roman"/>
          <w:b/>
        </w:rPr>
        <w:t xml:space="preserve">§ </w:t>
      </w:r>
      <w:r w:rsidR="00451E10">
        <w:rPr>
          <w:rFonts w:ascii="Times New Roman" w:eastAsia="Times New Roman" w:hAnsi="Times New Roman" w:cs="Times New Roman"/>
          <w:b/>
        </w:rPr>
        <w:t>5</w:t>
      </w:r>
      <w:r w:rsidRPr="00CB5FB7">
        <w:rPr>
          <w:rFonts w:ascii="Times New Roman" w:eastAsia="Times New Roman" w:hAnsi="Times New Roman" w:cs="Times New Roman"/>
          <w:b/>
        </w:rPr>
        <w:t xml:space="preserve">. </w:t>
      </w:r>
      <w:r w:rsidRPr="00CB5FB7">
        <w:rPr>
          <w:rFonts w:ascii="Times New Roman" w:eastAsia="Times New Roman" w:hAnsi="Times New Roman" w:cs="Times New Roman"/>
        </w:rPr>
        <w:t>Uchwa</w:t>
      </w:r>
      <w:r w:rsidR="00DE041C" w:rsidRPr="00CB5FB7">
        <w:rPr>
          <w:rFonts w:ascii="Times New Roman" w:eastAsia="Times New Roman" w:hAnsi="Times New Roman" w:cs="Times New Roman"/>
        </w:rPr>
        <w:t xml:space="preserve">ła podlega ogłoszeniu w </w:t>
      </w:r>
      <w:r w:rsidRPr="00CB5FB7">
        <w:rPr>
          <w:rFonts w:ascii="Times New Roman" w:eastAsia="Times New Roman" w:hAnsi="Times New Roman" w:cs="Times New Roman"/>
        </w:rPr>
        <w:t>Dzienniku  Urzędowym   Województwa   Wielkopolskiego</w:t>
      </w:r>
      <w:r w:rsidR="00BB079E" w:rsidRPr="00CB5FB7">
        <w:rPr>
          <w:rFonts w:ascii="Times New Roman" w:eastAsia="Times New Roman" w:hAnsi="Times New Roman" w:cs="Times New Roman"/>
        </w:rPr>
        <w:t xml:space="preserve">                     </w:t>
      </w:r>
      <w:r w:rsidRPr="00CB5FB7">
        <w:rPr>
          <w:rFonts w:ascii="Times New Roman" w:eastAsia="Times New Roman" w:hAnsi="Times New Roman" w:cs="Times New Roman"/>
        </w:rPr>
        <w:t xml:space="preserve"> i wcho</w:t>
      </w:r>
      <w:r w:rsidR="00090CD7" w:rsidRPr="00CB5FB7">
        <w:rPr>
          <w:rFonts w:ascii="Times New Roman" w:hAnsi="Times New Roman" w:cs="Times New Roman"/>
        </w:rPr>
        <w:t xml:space="preserve">dzi w życie z dniem 1 marca </w:t>
      </w:r>
      <w:r w:rsidRPr="00CB5FB7">
        <w:rPr>
          <w:rFonts w:ascii="Times New Roman" w:hAnsi="Times New Roman" w:cs="Times New Roman"/>
        </w:rPr>
        <w:t>2025</w:t>
      </w:r>
      <w:r w:rsidRPr="00CB5FB7">
        <w:rPr>
          <w:rFonts w:ascii="Times New Roman" w:eastAsia="Times New Roman" w:hAnsi="Times New Roman" w:cs="Times New Roman"/>
        </w:rPr>
        <w:t xml:space="preserve"> r. </w:t>
      </w:r>
    </w:p>
    <w:p w14:paraId="5E0C06ED" w14:textId="77777777" w:rsidR="00763567" w:rsidRPr="00763567" w:rsidRDefault="00763567" w:rsidP="00763567">
      <w:pPr>
        <w:spacing w:after="98"/>
        <w:ind w:left="340"/>
        <w:jc w:val="both"/>
        <w:rPr>
          <w:rFonts w:ascii="Times New Roman" w:hAnsi="Times New Roman" w:cs="Times New Roman"/>
        </w:rPr>
      </w:pPr>
      <w:r w:rsidRPr="00763567">
        <w:rPr>
          <w:rFonts w:ascii="Times New Roman" w:eastAsia="Times New Roman" w:hAnsi="Times New Roman" w:cs="Times New Roman"/>
        </w:rPr>
        <w:t xml:space="preserve"> </w:t>
      </w:r>
    </w:p>
    <w:p w14:paraId="0E72917C" w14:textId="77777777" w:rsidR="00763567" w:rsidRPr="00763567" w:rsidRDefault="00763567" w:rsidP="00763567">
      <w:pPr>
        <w:spacing w:after="0"/>
        <w:jc w:val="both"/>
        <w:rPr>
          <w:rFonts w:ascii="Times New Roman" w:hAnsi="Times New Roman" w:cs="Times New Roman"/>
        </w:rPr>
      </w:pPr>
      <w:r w:rsidRPr="00763567">
        <w:rPr>
          <w:rFonts w:ascii="Times New Roman" w:eastAsia="Times New Roman" w:hAnsi="Times New Roman" w:cs="Times New Roman"/>
        </w:rPr>
        <w:t xml:space="preserve">  </w:t>
      </w:r>
    </w:p>
    <w:p w14:paraId="5C43FE4A" w14:textId="77777777" w:rsidR="00763567" w:rsidRPr="00763567" w:rsidRDefault="00763567" w:rsidP="00763567">
      <w:pPr>
        <w:spacing w:after="285"/>
        <w:jc w:val="both"/>
        <w:rPr>
          <w:rFonts w:ascii="Times New Roman" w:hAnsi="Times New Roman" w:cs="Times New Roman"/>
        </w:rPr>
      </w:pPr>
      <w:r w:rsidRPr="00763567">
        <w:rPr>
          <w:rFonts w:ascii="Times New Roman" w:eastAsia="Times New Roman" w:hAnsi="Times New Roman" w:cs="Times New Roman"/>
        </w:rPr>
        <w:t xml:space="preserve"> </w:t>
      </w:r>
    </w:p>
    <w:p w14:paraId="377F3839" w14:textId="77777777" w:rsidR="00763567" w:rsidRPr="0013375B" w:rsidRDefault="00763567" w:rsidP="00763567">
      <w:pPr>
        <w:spacing w:after="0"/>
        <w:ind w:right="283"/>
        <w:jc w:val="both"/>
        <w:rPr>
          <w:rFonts w:ascii="Times New Roman" w:hAnsi="Times New Roman" w:cs="Times New Roman"/>
        </w:rPr>
      </w:pPr>
      <w:r w:rsidRPr="0013375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Przewodniczący Rady Gminy </w:t>
      </w:r>
    </w:p>
    <w:p w14:paraId="269CA64B" w14:textId="77777777" w:rsidR="00763567" w:rsidRPr="0013375B" w:rsidRDefault="00763567" w:rsidP="00763567">
      <w:pPr>
        <w:spacing w:after="0"/>
        <w:ind w:left="4968"/>
        <w:jc w:val="both"/>
        <w:rPr>
          <w:rFonts w:ascii="Times New Roman" w:eastAsia="Times New Roman" w:hAnsi="Times New Roman" w:cs="Times New Roman"/>
        </w:rPr>
      </w:pPr>
      <w:r w:rsidRPr="0013375B">
        <w:rPr>
          <w:rFonts w:ascii="Times New Roman" w:eastAsia="Times New Roman" w:hAnsi="Times New Roman" w:cs="Times New Roman"/>
        </w:rPr>
        <w:t xml:space="preserve"> </w:t>
      </w:r>
    </w:p>
    <w:p w14:paraId="62A45EF0" w14:textId="1C742F6B" w:rsidR="00763567" w:rsidRPr="0013375B" w:rsidRDefault="0013375B" w:rsidP="00172A2E">
      <w:pPr>
        <w:pStyle w:val="Nagwek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</w:t>
      </w:r>
      <w:r w:rsidR="00DE041C" w:rsidRPr="0013375B">
        <w:rPr>
          <w:rFonts w:ascii="Times New Roman" w:eastAsia="Times New Roman" w:hAnsi="Times New Roman" w:cs="Times New Roman"/>
          <w:color w:val="auto"/>
          <w:sz w:val="22"/>
          <w:szCs w:val="22"/>
        </w:rPr>
        <w:t>Mirosław Jarocki</w:t>
      </w:r>
    </w:p>
    <w:p w14:paraId="2E653E1D" w14:textId="77777777" w:rsidR="00090CD7" w:rsidRPr="0013375B" w:rsidRDefault="00090CD7" w:rsidP="00763567">
      <w:pPr>
        <w:jc w:val="both"/>
        <w:rPr>
          <w:rFonts w:ascii="Times New Roman" w:hAnsi="Times New Roman" w:cs="Times New Roman"/>
        </w:rPr>
      </w:pPr>
    </w:p>
    <w:p w14:paraId="7D0CB466" w14:textId="77777777" w:rsidR="00090CD7" w:rsidRDefault="00090CD7" w:rsidP="00763567">
      <w:pPr>
        <w:jc w:val="both"/>
        <w:rPr>
          <w:rFonts w:ascii="Times New Roman" w:hAnsi="Times New Roman" w:cs="Times New Roman"/>
        </w:rPr>
      </w:pPr>
    </w:p>
    <w:p w14:paraId="6B71B366" w14:textId="77777777" w:rsidR="003B0CA4" w:rsidRDefault="003B0CA4" w:rsidP="00763567">
      <w:pPr>
        <w:jc w:val="both"/>
        <w:rPr>
          <w:rFonts w:ascii="Times New Roman" w:hAnsi="Times New Roman" w:cs="Times New Roman"/>
        </w:rPr>
      </w:pPr>
    </w:p>
    <w:p w14:paraId="03FC441F" w14:textId="77777777" w:rsidR="00090CD7" w:rsidRDefault="00090CD7" w:rsidP="00763567">
      <w:pPr>
        <w:jc w:val="both"/>
        <w:rPr>
          <w:rFonts w:ascii="Times New Roman" w:hAnsi="Times New Roman" w:cs="Times New Roman"/>
        </w:rPr>
      </w:pPr>
    </w:p>
    <w:p w14:paraId="7FCE1AAC" w14:textId="77777777" w:rsidR="00090CD7" w:rsidRDefault="00090CD7" w:rsidP="00CB5FB7">
      <w:pPr>
        <w:pStyle w:val="Nagwek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5FB7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Uzasadnienie</w:t>
      </w:r>
    </w:p>
    <w:p w14:paraId="5F39F4CF" w14:textId="77777777" w:rsidR="00CB5FB7" w:rsidRPr="00CB5FB7" w:rsidRDefault="00CB5FB7" w:rsidP="00CB5FB7"/>
    <w:p w14:paraId="20E22848" w14:textId="2E8CFC6F" w:rsidR="00090CD7" w:rsidRPr="00085515" w:rsidRDefault="00090CD7" w:rsidP="006F738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515">
        <w:rPr>
          <w:rFonts w:ascii="Times New Roman" w:hAnsi="Times New Roman" w:cs="Times New Roman"/>
          <w:sz w:val="24"/>
          <w:szCs w:val="24"/>
        </w:rPr>
        <w:t>Zgodnie   z   art.  6k  ust.1  pkt 1   ustawy  z  dnia  13  września  1996 r. o  utrzymaniu  czystości i porządku w gminach (t.j. Dz. U. z 2024 r. poz. 399</w:t>
      </w:r>
      <w:r w:rsidR="0080131D">
        <w:rPr>
          <w:rFonts w:ascii="Times New Roman" w:hAnsi="Times New Roman" w:cs="Times New Roman"/>
          <w:sz w:val="24"/>
          <w:szCs w:val="24"/>
        </w:rPr>
        <w:t xml:space="preserve"> ze zm.</w:t>
      </w:r>
      <w:r w:rsidRPr="00085515">
        <w:rPr>
          <w:rFonts w:ascii="Times New Roman" w:hAnsi="Times New Roman" w:cs="Times New Roman"/>
          <w:sz w:val="24"/>
          <w:szCs w:val="24"/>
        </w:rPr>
        <w:t>) rada gminy, w drodze uchwały zobowiązana jest dokonać wyboru metody ustalenia opłaty za gospodarowanie odpadami komunalnymi spośród metod określonych w art. 6j ust. 1 i 2 oraz ustalić stawkę takiej opłaty. Przedmiotowa uchwała nie zmienia dotychczasowej metody ustalenia opłaty</w:t>
      </w:r>
      <w:r w:rsidR="003C6EB6" w:rsidRPr="00085515">
        <w:rPr>
          <w:rFonts w:ascii="Times New Roman" w:hAnsi="Times New Roman" w:cs="Times New Roman"/>
          <w:sz w:val="24"/>
          <w:szCs w:val="24"/>
        </w:rPr>
        <w:t xml:space="preserve"> </w:t>
      </w:r>
      <w:r w:rsidR="0008551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85515">
        <w:rPr>
          <w:rFonts w:ascii="Times New Roman" w:hAnsi="Times New Roman" w:cs="Times New Roman"/>
          <w:sz w:val="24"/>
          <w:szCs w:val="24"/>
        </w:rPr>
        <w:t>za gosp</w:t>
      </w:r>
      <w:r w:rsidR="00085515">
        <w:rPr>
          <w:rFonts w:ascii="Times New Roman" w:hAnsi="Times New Roman" w:cs="Times New Roman"/>
          <w:sz w:val="24"/>
          <w:szCs w:val="24"/>
        </w:rPr>
        <w:t>odarowanie odpadami komunalnymi</w:t>
      </w:r>
      <w:r w:rsidR="005F3B97" w:rsidRPr="00085515">
        <w:rPr>
          <w:rFonts w:ascii="Times New Roman" w:hAnsi="Times New Roman" w:cs="Times New Roman"/>
          <w:sz w:val="24"/>
          <w:szCs w:val="24"/>
        </w:rPr>
        <w:t xml:space="preserve"> </w:t>
      </w:r>
      <w:r w:rsidRPr="00085515">
        <w:rPr>
          <w:rFonts w:ascii="Times New Roman" w:hAnsi="Times New Roman" w:cs="Times New Roman"/>
          <w:sz w:val="24"/>
          <w:szCs w:val="24"/>
        </w:rPr>
        <w:t>dla nieruchomości, na których zamieszkują mieszkańcy, stanowiącej iloczyn liczby mieszkańców zamieszkujących daną nieruchomość oraz stawki opłaty za gospodarowanie odpadami komunalnymi. Zmianie natomiast ulega wysokość stawki tej opłaty</w:t>
      </w:r>
      <w:r w:rsidR="00497C28" w:rsidRPr="00085515">
        <w:rPr>
          <w:rFonts w:ascii="Times New Roman" w:hAnsi="Times New Roman" w:cs="Times New Roman"/>
          <w:sz w:val="24"/>
          <w:szCs w:val="24"/>
        </w:rPr>
        <w:t xml:space="preserve"> od 1 marca 2025r.</w:t>
      </w:r>
      <w:r w:rsidRPr="00085515">
        <w:rPr>
          <w:rFonts w:ascii="Times New Roman" w:hAnsi="Times New Roman" w:cs="Times New Roman"/>
          <w:sz w:val="24"/>
          <w:szCs w:val="24"/>
        </w:rPr>
        <w:t xml:space="preserve"> oraz wysokość stawki opłaty podwyższonej </w:t>
      </w:r>
      <w:r w:rsidR="000855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85515">
        <w:rPr>
          <w:rFonts w:ascii="Times New Roman" w:hAnsi="Times New Roman" w:cs="Times New Roman"/>
          <w:sz w:val="24"/>
          <w:szCs w:val="24"/>
        </w:rPr>
        <w:t>za gospodarowanie odpadami komunalnymi, jeżeli właściciel nieruchomości nie wypełnia obowiązku zbierania odpadów komunalnych w sposób selektywny, a także wysokość kwoty zwolnienia z opłaty za gospodarowanie odpadami komunalnymi właścicieli nieruchomości zabudowanych budynkami mieszkalnymi jednorodzinnymi kompostujących bioodpady stanowiące odpady komunalne w kompostowniku przydomowym.</w:t>
      </w:r>
    </w:p>
    <w:p w14:paraId="1F3005EF" w14:textId="2848AFA8" w:rsidR="00DE2213" w:rsidRPr="004F3FF8" w:rsidRDefault="00DC7F38" w:rsidP="006F7387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>Określając stawk</w:t>
      </w:r>
      <w:r w:rsidR="00395B0D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opłaty za gospodarowanie odpadami komunalnym</w:t>
      </w:r>
      <w:r w:rsidR="004F25F7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– zgodnie z art. </w:t>
      </w:r>
      <w:r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25F7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6k ust. 2 w powiązaniu z art.6r ust. 2 ww. ustawy –  </w:t>
      </w:r>
      <w:r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>wzięto</w:t>
      </w:r>
      <w:r w:rsidR="0080131D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>pod uwagę liczbę mieszkańców zamieszkujących gminę, ilość wytwarzanych na terenie</w:t>
      </w:r>
      <w:r w:rsidR="00B01184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gminy odpadów komunalnych,</w:t>
      </w:r>
      <w:r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>koszty funkcjonowania systemu gospodarowania odpadami komunalnymi, które obejmują: koszty odbierania, transportu, zbierania, odzysku i</w:t>
      </w:r>
      <w:r w:rsidR="006F7387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>unieszkodliwiania odpadów komunalnych, koszty tworzenia i utrzymania punktów selektywnego zbierania odpadów komunalnych, koszty obsługi administracyjnej tego systemu, koszty edukacji ekologicznej</w:t>
      </w:r>
      <w:r w:rsidR="006F7387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>w zakresie prawidłowego postępowania z odpadami komunalnymi oraz przypadki, w  których  właściciele  nieruchomości  wytwarzają odpady nieregularnie, w szczególności</w:t>
      </w:r>
      <w:r w:rsidR="006F7387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51FB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>to,</w:t>
      </w:r>
      <w:r w:rsidR="00085515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>że na niektórych nieruchomościach odpa</w:t>
      </w:r>
      <w:r w:rsidR="00B01184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>dy komunalne powstają sezonowo.</w:t>
      </w:r>
      <w:bookmarkStart w:id="0" w:name="_GoBack"/>
      <w:bookmarkEnd w:id="0"/>
      <w:r w:rsidR="00B01184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556182" w14:textId="0C830698" w:rsidR="00395B0D" w:rsidRPr="00E14BA5" w:rsidRDefault="005F3B97" w:rsidP="00395B0D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BA5">
        <w:rPr>
          <w:rFonts w:ascii="Times New Roman" w:hAnsi="Times New Roman" w:cs="Times New Roman"/>
          <w:sz w:val="24"/>
          <w:szCs w:val="24"/>
        </w:rPr>
        <w:t xml:space="preserve">Konieczność </w:t>
      </w:r>
      <w:r w:rsidR="00395B0D" w:rsidRPr="00E14BA5">
        <w:rPr>
          <w:rFonts w:ascii="Times New Roman" w:hAnsi="Times New Roman" w:cs="Times New Roman"/>
          <w:sz w:val="24"/>
          <w:szCs w:val="24"/>
        </w:rPr>
        <w:t>ustalenia nowej</w:t>
      </w:r>
      <w:r w:rsidR="006F7387" w:rsidRPr="00E14BA5">
        <w:rPr>
          <w:rFonts w:ascii="Times New Roman" w:hAnsi="Times New Roman" w:cs="Times New Roman"/>
          <w:sz w:val="24"/>
          <w:szCs w:val="24"/>
        </w:rPr>
        <w:t xml:space="preserve"> stawki </w:t>
      </w:r>
      <w:r w:rsidR="00085515" w:rsidRPr="00E14BA5">
        <w:rPr>
          <w:rFonts w:ascii="Times New Roman" w:hAnsi="Times New Roman" w:cs="Times New Roman"/>
          <w:sz w:val="24"/>
          <w:szCs w:val="24"/>
        </w:rPr>
        <w:t xml:space="preserve">opłaty wynika przede wszystkim </w:t>
      </w:r>
      <w:r w:rsidR="006F7387" w:rsidRPr="00E14BA5">
        <w:rPr>
          <w:rFonts w:ascii="Times New Roman" w:hAnsi="Times New Roman" w:cs="Times New Roman"/>
          <w:sz w:val="24"/>
          <w:szCs w:val="24"/>
        </w:rPr>
        <w:t>z systematycznie</w:t>
      </w:r>
      <w:r w:rsidRPr="00E14BA5">
        <w:rPr>
          <w:rFonts w:ascii="Times New Roman" w:hAnsi="Times New Roman" w:cs="Times New Roman"/>
          <w:sz w:val="24"/>
          <w:szCs w:val="24"/>
        </w:rPr>
        <w:t xml:space="preserve"> rosnących kosztów</w:t>
      </w:r>
      <w:r w:rsidR="00EB68CA" w:rsidRPr="00E14BA5">
        <w:rPr>
          <w:rFonts w:ascii="Times New Roman" w:hAnsi="Times New Roman" w:cs="Times New Roman"/>
          <w:sz w:val="24"/>
          <w:szCs w:val="24"/>
        </w:rPr>
        <w:t xml:space="preserve"> odbioru, transportu i</w:t>
      </w:r>
      <w:r w:rsidRPr="00E14BA5">
        <w:rPr>
          <w:rFonts w:ascii="Times New Roman" w:hAnsi="Times New Roman" w:cs="Times New Roman"/>
          <w:sz w:val="24"/>
          <w:szCs w:val="24"/>
        </w:rPr>
        <w:t xml:space="preserve"> zagospodarowania odpadów, co podyktowane jest m.in. zwiększają</w:t>
      </w:r>
      <w:r w:rsidR="00EB68CA" w:rsidRPr="00E14BA5">
        <w:rPr>
          <w:rFonts w:ascii="Times New Roman" w:hAnsi="Times New Roman" w:cs="Times New Roman"/>
          <w:sz w:val="24"/>
          <w:szCs w:val="24"/>
        </w:rPr>
        <w:t>cymi się kosztami pracowniczymi,</w:t>
      </w:r>
      <w:r w:rsidRPr="00E14BA5">
        <w:rPr>
          <w:rFonts w:ascii="Times New Roman" w:hAnsi="Times New Roman" w:cs="Times New Roman"/>
          <w:sz w:val="24"/>
          <w:szCs w:val="24"/>
        </w:rPr>
        <w:t xml:space="preserve"> wzros</w:t>
      </w:r>
      <w:r w:rsidR="003F20FB">
        <w:rPr>
          <w:rFonts w:ascii="Times New Roman" w:hAnsi="Times New Roman" w:cs="Times New Roman"/>
          <w:sz w:val="24"/>
          <w:szCs w:val="24"/>
        </w:rPr>
        <w:t xml:space="preserve">tem ceny za energię elektryczną                   </w:t>
      </w:r>
      <w:r w:rsidR="00EB68CA" w:rsidRPr="00E14BA5">
        <w:rPr>
          <w:rFonts w:ascii="Times New Roman" w:hAnsi="Times New Roman" w:cs="Times New Roman"/>
          <w:sz w:val="24"/>
          <w:szCs w:val="24"/>
        </w:rPr>
        <w:t xml:space="preserve"> </w:t>
      </w:r>
      <w:r w:rsidR="003F20FB">
        <w:rPr>
          <w:rFonts w:ascii="Times New Roman" w:hAnsi="Times New Roman" w:cs="Times New Roman"/>
          <w:sz w:val="24"/>
          <w:szCs w:val="24"/>
        </w:rPr>
        <w:t xml:space="preserve">oraz </w:t>
      </w:r>
      <w:r w:rsidRPr="00E14BA5">
        <w:rPr>
          <w:rFonts w:ascii="Times New Roman" w:hAnsi="Times New Roman" w:cs="Times New Roman"/>
          <w:sz w:val="24"/>
          <w:szCs w:val="24"/>
        </w:rPr>
        <w:t>wzrostem tzw. opłaty marszał</w:t>
      </w:r>
      <w:r w:rsidR="003F20FB">
        <w:rPr>
          <w:rFonts w:ascii="Times New Roman" w:hAnsi="Times New Roman" w:cs="Times New Roman"/>
          <w:sz w:val="24"/>
          <w:szCs w:val="24"/>
        </w:rPr>
        <w:t xml:space="preserve">kowskiej za składowanie odpadów. </w:t>
      </w:r>
      <w:r w:rsidR="006F7387" w:rsidRPr="00E14BA5">
        <w:rPr>
          <w:rFonts w:ascii="Times New Roman" w:hAnsi="Times New Roman" w:cs="Times New Roman"/>
          <w:sz w:val="24"/>
          <w:szCs w:val="24"/>
        </w:rPr>
        <w:t>Dotychczas</w:t>
      </w:r>
      <w:r w:rsidR="00341E52" w:rsidRPr="00E14BA5">
        <w:rPr>
          <w:rFonts w:ascii="Times New Roman" w:hAnsi="Times New Roman" w:cs="Times New Roman"/>
          <w:sz w:val="24"/>
          <w:szCs w:val="24"/>
        </w:rPr>
        <w:t>,</w:t>
      </w:r>
      <w:r w:rsidR="006F7387" w:rsidRPr="00E14BA5">
        <w:rPr>
          <w:rFonts w:ascii="Times New Roman" w:hAnsi="Times New Roman" w:cs="Times New Roman"/>
          <w:sz w:val="24"/>
          <w:szCs w:val="24"/>
        </w:rPr>
        <w:t xml:space="preserve"> poprawiające się z roku na rok wyniki segregacji odpadów i redukcja odpadów zmieszanych, będąca wynikiem wprowadzonych przez samorząd rozwiązań oraz zaangażowania mieszkańców</w:t>
      </w:r>
      <w:r w:rsidR="00341E52" w:rsidRPr="00E14BA5">
        <w:rPr>
          <w:rFonts w:ascii="Times New Roman" w:hAnsi="Times New Roman" w:cs="Times New Roman"/>
          <w:sz w:val="24"/>
          <w:szCs w:val="24"/>
        </w:rPr>
        <w:t>,</w:t>
      </w:r>
      <w:r w:rsidR="006F7387" w:rsidRPr="00E14BA5">
        <w:rPr>
          <w:rFonts w:ascii="Times New Roman" w:hAnsi="Times New Roman" w:cs="Times New Roman"/>
          <w:sz w:val="24"/>
          <w:szCs w:val="24"/>
        </w:rPr>
        <w:t xml:space="preserve"> pozwalały na utrzymanie stawki opłaty przyjętej jeszcze w połowie 2020r. Nowe stawki opłat za zagospodarowanie odpadów pobierane przez instalację komunalną, znacząco wyższe także w odniesieniu do odpadów zbieranych selektywnie,</w:t>
      </w:r>
      <w:r w:rsidR="0080131D" w:rsidRPr="00E14BA5">
        <w:rPr>
          <w:rFonts w:ascii="Times New Roman" w:hAnsi="Times New Roman" w:cs="Times New Roman"/>
          <w:sz w:val="24"/>
          <w:szCs w:val="24"/>
        </w:rPr>
        <w:t xml:space="preserve"> </w:t>
      </w:r>
      <w:r w:rsidR="006F7387" w:rsidRPr="00E14BA5">
        <w:rPr>
          <w:rFonts w:ascii="Times New Roman" w:hAnsi="Times New Roman" w:cs="Times New Roman"/>
          <w:sz w:val="24"/>
          <w:szCs w:val="24"/>
        </w:rPr>
        <w:t>spowodowały konieczność zmiany opłaty ponoszonej przez mieszkańców.</w:t>
      </w:r>
      <w:r w:rsidR="00395B0D" w:rsidRPr="00E14B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63AC9" w14:textId="43F2A87D" w:rsidR="006F7387" w:rsidRPr="004F3FF8" w:rsidRDefault="00395B0D" w:rsidP="00CB5FB7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BA5">
        <w:rPr>
          <w:rFonts w:ascii="Times New Roman" w:hAnsi="Times New Roman" w:cs="Times New Roman"/>
          <w:sz w:val="24"/>
          <w:szCs w:val="24"/>
        </w:rPr>
        <w:t xml:space="preserve">Wyliczona w załączonej kalkulacji stawka opłaty za gospodarowanie odpadami komunalnymi pozwoli na pokrycie w 2025r. </w:t>
      </w:r>
      <w:r w:rsidR="00CB5FB7" w:rsidRPr="00E14BA5">
        <w:rPr>
          <w:rFonts w:ascii="Times New Roman" w:hAnsi="Times New Roman" w:cs="Times New Roman"/>
          <w:sz w:val="24"/>
          <w:szCs w:val="24"/>
        </w:rPr>
        <w:t>kosztów odbierania i transportu odpadów</w:t>
      </w:r>
      <w:r w:rsidR="0013375B" w:rsidRPr="00E14BA5">
        <w:rPr>
          <w:rFonts w:ascii="Times New Roman" w:hAnsi="Times New Roman" w:cs="Times New Roman"/>
          <w:sz w:val="24"/>
          <w:szCs w:val="24"/>
        </w:rPr>
        <w:t xml:space="preserve">, </w:t>
      </w:r>
      <w:r w:rsidR="00CB5FB7" w:rsidRPr="00E14BA5">
        <w:rPr>
          <w:rFonts w:ascii="Times New Roman" w:hAnsi="Times New Roman" w:cs="Times New Roman"/>
          <w:sz w:val="24"/>
          <w:szCs w:val="24"/>
        </w:rPr>
        <w:t>kosztów zbierania, odzysku i unieszkodliwiania odpadów komunalnych, u</w:t>
      </w:r>
      <w:r w:rsidRPr="00E14BA5">
        <w:rPr>
          <w:rFonts w:ascii="Times New Roman" w:hAnsi="Times New Roman" w:cs="Times New Roman"/>
          <w:sz w:val="24"/>
          <w:szCs w:val="24"/>
        </w:rPr>
        <w:t>stalonych w wyniku przeprowadzonych zamówień publicznych</w:t>
      </w:r>
      <w:r w:rsidR="00CB5FB7" w:rsidRPr="00E14BA5">
        <w:rPr>
          <w:rFonts w:ascii="Times New Roman" w:hAnsi="Times New Roman" w:cs="Times New Roman"/>
          <w:sz w:val="24"/>
          <w:szCs w:val="24"/>
        </w:rPr>
        <w:t xml:space="preserve">. Pozwoli także na pokrycie kosztów utrzymania punktu selektywnego zbierania odpadów komunalnych, obsługi administracyjnej tego systemu oraz edukacji ekologicznej w zakresie prawidłowego postępowania z odpadami komunalnymi. </w:t>
      </w:r>
      <w:r w:rsidR="00CB5FB7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Wysokości nowej stawki </w:t>
      </w:r>
      <w:r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opłaty za gospodarowanie  odpadami  komunalnymi  podana  w  niniejszej  uchwale </w:t>
      </w:r>
      <w:r w:rsidR="0073030F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>jest niższa</w:t>
      </w:r>
      <w:r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niż maksymaln</w:t>
      </w:r>
      <w:r w:rsidR="00451E10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stawk</w:t>
      </w:r>
      <w:r w:rsidR="00451E10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opłat, o któr</w:t>
      </w:r>
      <w:r w:rsidR="00451E10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mowa                                  w art. 6k ust. 2a pkt 1 ustawy o utrzymaniu czystości i porządku w gminach</w:t>
      </w:r>
      <w:r w:rsidR="00451E10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>, a której wysokość wynosi obecnie 53,56 zł od mieszkańca.</w:t>
      </w:r>
    </w:p>
    <w:p w14:paraId="59B5B301" w14:textId="1CE488EE" w:rsidR="00395B0D" w:rsidRDefault="006F7387" w:rsidP="00395B0D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wymogami ustawy uchwał</w:t>
      </w:r>
      <w:r w:rsidR="00341E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zawiera </w:t>
      </w:r>
      <w:r w:rsidR="00B01184" w:rsidRPr="00085515">
        <w:rPr>
          <w:rFonts w:ascii="Times New Roman" w:hAnsi="Times New Roman" w:cs="Times New Roman"/>
          <w:sz w:val="24"/>
          <w:szCs w:val="24"/>
        </w:rPr>
        <w:t>stawkę opłaty podwyższonej za</w:t>
      </w:r>
      <w:r w:rsidR="00395B0D">
        <w:rPr>
          <w:rFonts w:ascii="Times New Roman" w:hAnsi="Times New Roman" w:cs="Times New Roman"/>
          <w:sz w:val="24"/>
          <w:szCs w:val="24"/>
        </w:rPr>
        <w:t> </w:t>
      </w:r>
      <w:r w:rsidR="00B01184" w:rsidRPr="00085515">
        <w:rPr>
          <w:rFonts w:ascii="Times New Roman" w:hAnsi="Times New Roman" w:cs="Times New Roman"/>
          <w:sz w:val="24"/>
          <w:szCs w:val="24"/>
        </w:rPr>
        <w:t>gospodarowanie</w:t>
      </w:r>
      <w:r w:rsidR="0085633A">
        <w:rPr>
          <w:rFonts w:ascii="Times New Roman" w:hAnsi="Times New Roman" w:cs="Times New Roman"/>
          <w:sz w:val="24"/>
          <w:szCs w:val="24"/>
        </w:rPr>
        <w:t xml:space="preserve"> </w:t>
      </w:r>
      <w:r w:rsidR="00B01184" w:rsidRPr="00085515">
        <w:rPr>
          <w:rFonts w:ascii="Times New Roman" w:hAnsi="Times New Roman" w:cs="Times New Roman"/>
          <w:sz w:val="24"/>
          <w:szCs w:val="24"/>
        </w:rPr>
        <w:t>odpadami komunalnymi,</w:t>
      </w:r>
      <w:r>
        <w:rPr>
          <w:rFonts w:ascii="Times New Roman" w:hAnsi="Times New Roman" w:cs="Times New Roman"/>
          <w:sz w:val="24"/>
          <w:szCs w:val="24"/>
        </w:rPr>
        <w:t xml:space="preserve"> stosowaną w sytuacji, gdy </w:t>
      </w:r>
      <w:r w:rsidR="00AE2D94" w:rsidRPr="00085515">
        <w:rPr>
          <w:rFonts w:ascii="Times New Roman" w:hAnsi="Times New Roman" w:cs="Times New Roman"/>
          <w:sz w:val="24"/>
          <w:szCs w:val="24"/>
        </w:rPr>
        <w:t xml:space="preserve"> właściciel nieruchomości </w:t>
      </w:r>
      <w:r w:rsidR="00B01184" w:rsidRPr="00085515">
        <w:rPr>
          <w:rFonts w:ascii="Times New Roman" w:hAnsi="Times New Roman" w:cs="Times New Roman"/>
          <w:sz w:val="24"/>
          <w:szCs w:val="24"/>
        </w:rPr>
        <w:t>nie wypełnia obowiązku zbierania odpadów komunalnych</w:t>
      </w:r>
      <w:r w:rsidR="00085515">
        <w:rPr>
          <w:rFonts w:ascii="Times New Roman" w:hAnsi="Times New Roman" w:cs="Times New Roman"/>
          <w:sz w:val="24"/>
          <w:szCs w:val="24"/>
        </w:rPr>
        <w:t xml:space="preserve"> </w:t>
      </w:r>
      <w:r w:rsidR="00B01184" w:rsidRPr="00085515">
        <w:rPr>
          <w:rFonts w:ascii="Times New Roman" w:hAnsi="Times New Roman" w:cs="Times New Roman"/>
          <w:sz w:val="24"/>
          <w:szCs w:val="24"/>
        </w:rPr>
        <w:t>w sposób se</w:t>
      </w:r>
      <w:r w:rsidR="00EB3ABF" w:rsidRPr="00085515">
        <w:rPr>
          <w:rFonts w:ascii="Times New Roman" w:hAnsi="Times New Roman" w:cs="Times New Roman"/>
          <w:sz w:val="24"/>
          <w:szCs w:val="24"/>
        </w:rPr>
        <w:t>lektywny</w:t>
      </w:r>
      <w:r w:rsidR="00395B0D">
        <w:rPr>
          <w:rFonts w:ascii="Times New Roman" w:hAnsi="Times New Roman" w:cs="Times New Roman"/>
          <w:sz w:val="24"/>
          <w:szCs w:val="24"/>
        </w:rPr>
        <w:t xml:space="preserve">. Proponowana opłata podwyższona w wysokości 80zł mieści się w określonym ustawą przedziale pomiędzy dwu- a czterokrotnością stawki ustalonej stawki opłaty za gospodarowanie odpadami komunalnymi. </w:t>
      </w:r>
    </w:p>
    <w:p w14:paraId="4434739B" w14:textId="3833697F" w:rsidR="00CB5FB7" w:rsidRPr="004F3FF8" w:rsidRDefault="00085515" w:rsidP="00CB5FB7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zgodnie z art. 6k ust. 4a  ustawy </w:t>
      </w:r>
      <w:r w:rsidR="005E0F5D" w:rsidRPr="00085515">
        <w:rPr>
          <w:rFonts w:ascii="Times New Roman" w:hAnsi="Times New Roman" w:cs="Times New Roman"/>
          <w:sz w:val="24"/>
          <w:szCs w:val="24"/>
        </w:rPr>
        <w:t xml:space="preserve">z dnia 13 września 1996 roku o utrzymaniu czystości i porządku w gminach rada gminy, w drodze uchwały, zwalnia w części z opłaty </w:t>
      </w:r>
      <w:r w:rsidR="00AA51F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E0F5D" w:rsidRPr="00085515">
        <w:rPr>
          <w:rFonts w:ascii="Times New Roman" w:hAnsi="Times New Roman" w:cs="Times New Roman"/>
          <w:sz w:val="24"/>
          <w:szCs w:val="24"/>
        </w:rPr>
        <w:t>za gospodarowanie odpadami komunalnymi właścicieli nieruchomości zabudowanych budynkami mieszkalnymi jednorodzinnymi kompostujących bioodp</w:t>
      </w:r>
      <w:r>
        <w:rPr>
          <w:rFonts w:ascii="Times New Roman" w:hAnsi="Times New Roman" w:cs="Times New Roman"/>
          <w:sz w:val="24"/>
          <w:szCs w:val="24"/>
        </w:rPr>
        <w:t xml:space="preserve">ady stanowiące odpady komunalne </w:t>
      </w:r>
      <w:r w:rsidR="005E0F5D" w:rsidRPr="00085515">
        <w:rPr>
          <w:rFonts w:ascii="Times New Roman" w:hAnsi="Times New Roman" w:cs="Times New Roman"/>
          <w:sz w:val="24"/>
          <w:szCs w:val="24"/>
        </w:rPr>
        <w:t xml:space="preserve">w kompostowniku przydomowym, proporcjonalnie do zmniejszenia kosztów gospodarowania odpadami komunalnymi z gospodarstw domowych. </w:t>
      </w:r>
      <w:r w:rsidR="005E0F5D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Wysokość zwolnienia została wyliczona na podstawie </w:t>
      </w:r>
      <w:r w:rsidR="00395B0D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stosunku prognozowanej </w:t>
      </w:r>
      <w:r w:rsidR="005E0F5D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masy </w:t>
      </w:r>
      <w:r w:rsidR="0073030F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>bioodpadów</w:t>
      </w:r>
      <w:r w:rsidR="00395B0D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E0F5D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   zostanie   </w:t>
      </w:r>
      <w:r w:rsidR="00395B0D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zagospodarowana w przydomowych kompostownikach </w:t>
      </w:r>
      <w:r w:rsidR="005E0F5D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B0D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stosunku do łącznej </w:t>
      </w:r>
      <w:r w:rsidR="0073030F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prognozowanej </w:t>
      </w:r>
      <w:r w:rsidR="00395B0D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masy </w:t>
      </w:r>
      <w:r w:rsidR="005E0F5D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B0D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>odpadów objętych systemem</w:t>
      </w:r>
      <w:r w:rsidR="0073030F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32348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Szacuje się, że jest to stopień, w jakim zagospodarowanie bioodpadów w kompostownikach przyczyni się </w:t>
      </w:r>
      <w:r w:rsidR="0073030F" w:rsidRPr="004F3FF8">
        <w:rPr>
          <w:rFonts w:ascii="Times New Roman" w:hAnsi="Times New Roman" w:cs="Times New Roman"/>
          <w:color w:val="000000" w:themeColor="text1"/>
          <w:sz w:val="24"/>
          <w:szCs w:val="24"/>
        </w:rPr>
        <w:t>do zmniejszenia kosztów gospodarowania odpadami komunalnymi z gospodarstw domowych.</w:t>
      </w:r>
    </w:p>
    <w:p w14:paraId="512087B0" w14:textId="4F4C7BC1" w:rsidR="00085515" w:rsidRDefault="00085515" w:rsidP="00CB5FB7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515">
        <w:rPr>
          <w:rFonts w:ascii="Times New Roman" w:hAnsi="Times New Roman" w:cs="Times New Roman"/>
          <w:sz w:val="24"/>
          <w:szCs w:val="24"/>
        </w:rPr>
        <w:t>Mając na uwadze konieczność bilansowania wpływów z opłaty za gospodarowanie odpadami komunalnymi oraz kosztów funkcjonowania systemu gospodarowania odpadami podjęcie przedmiotowej uchwały jest uzasadnione.</w:t>
      </w:r>
    </w:p>
    <w:p w14:paraId="77F45027" w14:textId="77777777" w:rsidR="00172A2E" w:rsidRDefault="00172A2E" w:rsidP="009C34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1B099" w14:textId="77777777" w:rsidR="00832348" w:rsidRDefault="00832348" w:rsidP="009C34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0CBBE" w14:textId="77777777" w:rsidR="00832348" w:rsidRDefault="00832348" w:rsidP="009C34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9DE04" w14:textId="77777777" w:rsidR="00172A2E" w:rsidRPr="00CC4BD3" w:rsidRDefault="00172A2E" w:rsidP="009C3428">
      <w:pPr>
        <w:spacing w:line="276" w:lineRule="auto"/>
        <w:jc w:val="both"/>
        <w:rPr>
          <w:rFonts w:cstheme="minorHAnsi"/>
        </w:rPr>
      </w:pPr>
    </w:p>
    <w:p w14:paraId="43EE7B20" w14:textId="6B515120" w:rsidR="00172A2E" w:rsidRPr="00CC4BD3" w:rsidRDefault="0073030A" w:rsidP="0073030A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br w:type="column"/>
      </w:r>
      <w:r w:rsidR="00172A2E" w:rsidRPr="00CC4BD3">
        <w:rPr>
          <w:rFonts w:cstheme="minorHAnsi"/>
        </w:rPr>
        <w:lastRenderedPageBreak/>
        <w:t xml:space="preserve">KALKULACJA </w:t>
      </w:r>
      <w:r>
        <w:rPr>
          <w:rFonts w:cstheme="minorHAnsi"/>
        </w:rPr>
        <w:t>STAWKI OPŁATY ZA GOSPODAROWANIE ODAPDAMI KOMUNALNYMI</w:t>
      </w:r>
    </w:p>
    <w:p w14:paraId="4D3E47DB" w14:textId="7B63E3F0" w:rsidR="00172A2E" w:rsidRPr="00CC4BD3" w:rsidRDefault="00172A2E" w:rsidP="009C3428">
      <w:pPr>
        <w:spacing w:line="276" w:lineRule="auto"/>
        <w:jc w:val="both"/>
        <w:rPr>
          <w:rFonts w:cstheme="minorHAnsi"/>
          <w:b/>
          <w:bCs/>
          <w:i/>
          <w:iCs/>
          <w:u w:val="single"/>
        </w:rPr>
      </w:pPr>
      <w:r w:rsidRPr="00CC4BD3">
        <w:rPr>
          <w:rFonts w:cstheme="minorHAnsi"/>
          <w:b/>
          <w:bCs/>
          <w:i/>
          <w:iCs/>
          <w:u w:val="single"/>
        </w:rPr>
        <w:t>Prognozowane koszty</w:t>
      </w:r>
    </w:p>
    <w:p w14:paraId="137392D9" w14:textId="66630EBE" w:rsidR="00CC4BD3" w:rsidRPr="00CC4BD3" w:rsidRDefault="00172A2E" w:rsidP="009C3428">
      <w:pPr>
        <w:spacing w:line="276" w:lineRule="auto"/>
        <w:jc w:val="both"/>
        <w:rPr>
          <w:rFonts w:cstheme="minorHAnsi"/>
        </w:rPr>
      </w:pPr>
      <w:r w:rsidRPr="00CC4BD3">
        <w:rPr>
          <w:rFonts w:cstheme="minorHAnsi"/>
        </w:rPr>
        <w:t xml:space="preserve">W przeprowadzonych w IV kwartale 2024r. zamówieniach publicznych na zagospodarowanie odpadów oraz na zbiórkę i transport odpadów odebranych od mieszkańców </w:t>
      </w:r>
      <w:r w:rsidR="00341E52">
        <w:rPr>
          <w:rFonts w:cstheme="minorHAnsi"/>
        </w:rPr>
        <w:t>i</w:t>
      </w:r>
      <w:r w:rsidRPr="00CC4BD3">
        <w:rPr>
          <w:rFonts w:cstheme="minorHAnsi"/>
        </w:rPr>
        <w:t xml:space="preserve"> z PSZOK-u wyłoniono wykonawców oraz </w:t>
      </w:r>
      <w:r w:rsidR="00341E52">
        <w:rPr>
          <w:rFonts w:cstheme="minorHAnsi"/>
        </w:rPr>
        <w:t xml:space="preserve">ustalono </w:t>
      </w:r>
      <w:r w:rsidRPr="00CC4BD3">
        <w:rPr>
          <w:rFonts w:cstheme="minorHAnsi"/>
        </w:rPr>
        <w:t>koszty usług w odniesieniu do prognozowanej masy odpadów. Prognozę masy poszczególnych frakcji odpadów oparto na danych z 2023r. i</w:t>
      </w:r>
      <w:r w:rsidR="00CC4BD3" w:rsidRPr="00CC4BD3">
        <w:rPr>
          <w:rFonts w:cstheme="minorHAnsi"/>
        </w:rPr>
        <w:t> </w:t>
      </w:r>
      <w:r w:rsidRPr="00CC4BD3">
        <w:rPr>
          <w:rFonts w:cstheme="minorHAnsi"/>
        </w:rPr>
        <w:t>z</w:t>
      </w:r>
      <w:r w:rsidR="00CC4BD3" w:rsidRPr="00CC4BD3">
        <w:rPr>
          <w:rFonts w:cstheme="minorHAnsi"/>
        </w:rPr>
        <w:t> </w:t>
      </w:r>
      <w:r w:rsidRPr="00CC4BD3">
        <w:rPr>
          <w:rFonts w:cstheme="minorHAnsi"/>
        </w:rPr>
        <w:t xml:space="preserve">pierwszych </w:t>
      </w:r>
      <w:r w:rsidR="00341E52">
        <w:rPr>
          <w:rFonts w:cstheme="minorHAnsi"/>
        </w:rPr>
        <w:t>trzech</w:t>
      </w:r>
      <w:r w:rsidRPr="00CC4BD3">
        <w:rPr>
          <w:rFonts w:cstheme="minorHAnsi"/>
        </w:rPr>
        <w:t xml:space="preserve"> kwartałów roku 2024. Trzecim elementem kosztowym</w:t>
      </w:r>
      <w:r w:rsidR="001C2202">
        <w:rPr>
          <w:rFonts w:cstheme="minorHAnsi"/>
        </w:rPr>
        <w:t xml:space="preserve"> </w:t>
      </w:r>
      <w:r w:rsidR="00CC4BD3" w:rsidRPr="00CC4BD3">
        <w:rPr>
          <w:rFonts w:cstheme="minorHAnsi"/>
        </w:rPr>
        <w:t xml:space="preserve">są koszty obsługi administracyjnej, funkcjonowania PSZOK-u </w:t>
      </w:r>
      <w:r w:rsidR="0085633A">
        <w:rPr>
          <w:rFonts w:cstheme="minorHAnsi"/>
        </w:rPr>
        <w:t xml:space="preserve">                        </w:t>
      </w:r>
      <w:r w:rsidR="00CC4BD3" w:rsidRPr="00CC4BD3">
        <w:rPr>
          <w:rFonts w:cstheme="minorHAnsi"/>
        </w:rPr>
        <w:t>oraz promocji segregacji, które również określono w oparciu o dane z lat 2023-2024, uwzględniając wzrost minimalnego wynagrodzenia za pracę.</w:t>
      </w:r>
      <w:r w:rsidR="0085633A">
        <w:rPr>
          <w:rFonts w:cstheme="minorHAnsi"/>
        </w:rPr>
        <w:t xml:space="preserve"> </w:t>
      </w:r>
      <w:r w:rsidR="00CC4BD3" w:rsidRPr="00CC4BD3">
        <w:rPr>
          <w:rFonts w:cstheme="minorHAnsi"/>
        </w:rPr>
        <w:t>W kosztach nie uwzględniono natomiast spłaty pożyczki zaciągniętej na budowę PSZO</w:t>
      </w:r>
      <w:r w:rsidR="00341E52">
        <w:rPr>
          <w:rFonts w:cstheme="minorHAnsi"/>
        </w:rPr>
        <w:t>K</w:t>
      </w:r>
      <w:r w:rsidR="00CC4BD3" w:rsidRPr="00CC4BD3">
        <w:rPr>
          <w:rFonts w:cstheme="minorHAnsi"/>
        </w:rPr>
        <w:t xml:space="preserve">-u z racji prognozowanego umorzenia ostatniej raty. </w:t>
      </w:r>
    </w:p>
    <w:p w14:paraId="3CCA98AB" w14:textId="4D0A2AE0" w:rsidR="00172A2E" w:rsidRPr="00CC4BD3" w:rsidRDefault="00CC4BD3" w:rsidP="009C3428">
      <w:pPr>
        <w:spacing w:line="276" w:lineRule="auto"/>
        <w:jc w:val="both"/>
        <w:rPr>
          <w:rFonts w:cstheme="minorHAnsi"/>
        </w:rPr>
      </w:pPr>
      <w:r w:rsidRPr="00CC4BD3">
        <w:rPr>
          <w:rFonts w:cstheme="minorHAnsi"/>
        </w:rPr>
        <w:t>Poszczególne składowe kosztów</w:t>
      </w:r>
      <w:r w:rsidR="00341E52">
        <w:rPr>
          <w:rFonts w:cstheme="minorHAnsi"/>
        </w:rPr>
        <w:t xml:space="preserve"> funkcjonowania systemu</w:t>
      </w:r>
      <w:r w:rsidRPr="00CC4BD3">
        <w:rPr>
          <w:rFonts w:cstheme="minorHAnsi"/>
        </w:rPr>
        <w:t xml:space="preserve"> /w zaokrągleniu do pełnych złotych</w:t>
      </w:r>
      <w:r>
        <w:rPr>
          <w:rFonts w:cstheme="minorHAnsi"/>
        </w:rPr>
        <w:t>/</w:t>
      </w:r>
      <w:r w:rsidRPr="00CC4BD3">
        <w:rPr>
          <w:rFonts w:cstheme="minorHAnsi"/>
        </w:rPr>
        <w:t xml:space="preserve"> przedstawiają się następująco: </w:t>
      </w:r>
    </w:p>
    <w:p w14:paraId="74F38D98" w14:textId="6B3AC1FC" w:rsidR="00CC4BD3" w:rsidRDefault="00CC4BD3" w:rsidP="009C3428">
      <w:pPr>
        <w:spacing w:line="276" w:lineRule="auto"/>
        <w:jc w:val="both"/>
      </w:pPr>
      <w:r>
        <w:t xml:space="preserve">Koszt odbioru i transportu prognozowanej masy odpadów                                     - </w:t>
      </w:r>
      <w:r w:rsidRPr="009019F3">
        <w:t>733.428zł</w:t>
      </w:r>
      <w:r>
        <w:br/>
        <w:t xml:space="preserve">Koszt zagospodarowania prognozowanej masy odpadów                                        - </w:t>
      </w:r>
      <w:r w:rsidRPr="005E2D7F">
        <w:t>880</w:t>
      </w:r>
      <w:r>
        <w:t>.</w:t>
      </w:r>
      <w:r w:rsidRPr="005E2D7F">
        <w:t>37</w:t>
      </w:r>
      <w:r>
        <w:t>1zł</w:t>
      </w:r>
      <w:r>
        <w:br/>
        <w:t xml:space="preserve">Koszty obsługi administracyjnej, funkcjonowania PSZOK-u i promocji segregacji                     - 251.992zł </w:t>
      </w:r>
    </w:p>
    <w:p w14:paraId="48F4C544" w14:textId="6010452D" w:rsidR="00CC4BD3" w:rsidRDefault="00CC4BD3" w:rsidP="00CC4BD3">
      <w:r>
        <w:t xml:space="preserve">                                                                                                                                                 RAZEM:  1.865.791zł</w:t>
      </w:r>
    </w:p>
    <w:p w14:paraId="73DC32C0" w14:textId="77777777" w:rsidR="00772C2B" w:rsidRDefault="0073030A" w:rsidP="00772C2B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Ustalenie koniecznych </w:t>
      </w:r>
      <w:r w:rsidRPr="0073030A">
        <w:rPr>
          <w:b/>
          <w:bCs/>
          <w:i/>
          <w:iCs/>
          <w:u w:val="single"/>
        </w:rPr>
        <w:t xml:space="preserve">miesięcznych </w:t>
      </w:r>
      <w:r w:rsidR="00CC4BD3" w:rsidRPr="0073030A">
        <w:rPr>
          <w:b/>
          <w:bCs/>
          <w:i/>
          <w:iCs/>
          <w:u w:val="single"/>
        </w:rPr>
        <w:t>przychodów</w:t>
      </w:r>
    </w:p>
    <w:p w14:paraId="5873774B" w14:textId="5C6C743C" w:rsidR="00772C2B" w:rsidRDefault="00CC4BD3" w:rsidP="00772C2B">
      <w:pPr>
        <w:spacing w:after="0"/>
        <w:jc w:val="both"/>
      </w:pPr>
      <w:r>
        <w:t xml:space="preserve">Z uwagi na wejście w życie uchwały określającej stawkę opłaty za gospodarowanie odpadami komunalnymi po publikacji w Dzienniku Urzędowym Województwa Wielkopolskiego  oraz konieczność pisemnego powiadomienia mieszkańców o zmianie stawki, </w:t>
      </w:r>
      <w:r w:rsidR="00892F48">
        <w:t>opłat</w:t>
      </w:r>
      <w:r w:rsidR="0073030A">
        <w:t>a</w:t>
      </w:r>
      <w:r w:rsidR="00892F48">
        <w:t xml:space="preserve"> w nowej wysokości może zacząć obowiązywać od 1 marca 2025r. </w:t>
      </w:r>
      <w:r w:rsidR="0073030A">
        <w:t xml:space="preserve"> </w:t>
      </w:r>
      <w:r w:rsidR="00892F48">
        <w:t>Oznacza to, że przez pierwsze dwa miesiące</w:t>
      </w:r>
      <w:r w:rsidR="00DB5B0F">
        <w:rPr>
          <w:color w:val="FF0000"/>
        </w:rPr>
        <w:t xml:space="preserve"> </w:t>
      </w:r>
      <w:r w:rsidR="00892F48" w:rsidRPr="00BA6946">
        <w:rPr>
          <w:color w:val="70AD47" w:themeColor="accent6"/>
        </w:rPr>
        <w:t xml:space="preserve"> </w:t>
      </w:r>
      <w:r w:rsidR="00892F48">
        <w:t xml:space="preserve">przychody </w:t>
      </w:r>
      <w:r w:rsidR="001C2202">
        <w:t xml:space="preserve">              </w:t>
      </w:r>
      <w:r w:rsidR="00DB5B0F">
        <w:t xml:space="preserve">                             </w:t>
      </w:r>
      <w:r w:rsidR="001C2202">
        <w:t xml:space="preserve"> </w:t>
      </w:r>
      <w:r w:rsidR="00892F48">
        <w:t>z opłaty za gospodarowanie odpadami komunalnymi będą się kształtować na dotychczasowym poziomie</w:t>
      </w:r>
      <w:r w:rsidR="0085633A">
        <w:t xml:space="preserve"> </w:t>
      </w:r>
      <w:r w:rsidR="00892F48">
        <w:t>tj. 128.370,50zł</w:t>
      </w:r>
      <w:r w:rsidR="00DB5B0F">
        <w:t xml:space="preserve"> miesięcznie</w:t>
      </w:r>
      <w:r w:rsidR="00892F48">
        <w:t xml:space="preserve">. </w:t>
      </w:r>
      <w:r w:rsidR="0073030A">
        <w:t>Tym samym stawka opłaty</w:t>
      </w:r>
      <w:r w:rsidR="00892F48">
        <w:t xml:space="preserve"> obowiązująca w kolejnych dziesięciu miesiącach </w:t>
      </w:r>
      <w:r w:rsidR="00341E52">
        <w:t xml:space="preserve">powinna zapewniać przychody </w:t>
      </w:r>
      <w:r w:rsidR="0073030A">
        <w:t>w wysokości 160.905zł miesięcznie.</w:t>
      </w:r>
    </w:p>
    <w:p w14:paraId="41E312EF" w14:textId="60B46B8F" w:rsidR="0073030A" w:rsidRPr="00772C2B" w:rsidRDefault="0073030A" w:rsidP="00772C2B">
      <w:pPr>
        <w:rPr>
          <w:b/>
          <w:bCs/>
          <w:i/>
          <w:iCs/>
          <w:u w:val="single"/>
        </w:rPr>
      </w:pPr>
      <w:r>
        <w:t>Wyliczenie:</w:t>
      </w:r>
      <w:r>
        <w:br/>
      </w:r>
      <w:r w:rsidR="00892F48">
        <w:t>1.865.791 – (2</w:t>
      </w:r>
      <w:r w:rsidR="00892F48">
        <w:rPr>
          <w:rFonts w:cstheme="minorHAnsi"/>
        </w:rPr>
        <w:t>·128.370,50) = 1.609.050</w:t>
      </w:r>
      <w:r w:rsidR="00892F48">
        <w:rPr>
          <w:rFonts w:cstheme="minorHAnsi"/>
        </w:rPr>
        <w:br/>
        <w:t>1.609.050 : 10 = 160.905</w:t>
      </w:r>
    </w:p>
    <w:p w14:paraId="0E11208E" w14:textId="77777777" w:rsidR="00772C2B" w:rsidRDefault="0073030A" w:rsidP="00CC4BD3">
      <w:pPr>
        <w:rPr>
          <w:rFonts w:cstheme="minorHAnsi"/>
          <w:b/>
          <w:bCs/>
          <w:i/>
          <w:iCs/>
          <w:u w:val="single"/>
        </w:rPr>
      </w:pPr>
      <w:r w:rsidRPr="0073030A">
        <w:rPr>
          <w:rFonts w:cstheme="minorHAnsi"/>
          <w:b/>
          <w:bCs/>
          <w:i/>
          <w:iCs/>
          <w:u w:val="single"/>
        </w:rPr>
        <w:t>Zwolnienie z części opłaty z tytułu kompostowania bioodpadów</w:t>
      </w:r>
    </w:p>
    <w:p w14:paraId="0FC7F101" w14:textId="3A6D4DED" w:rsidR="0026233E" w:rsidRDefault="00892F48" w:rsidP="00772C2B">
      <w:pPr>
        <w:jc w:val="both"/>
        <w:rPr>
          <w:rFonts w:cstheme="minorHAnsi"/>
        </w:rPr>
      </w:pPr>
      <w:r>
        <w:rPr>
          <w:rFonts w:cstheme="minorHAnsi"/>
        </w:rPr>
        <w:t>Z</w:t>
      </w:r>
      <w:r w:rsidRPr="00892F48">
        <w:rPr>
          <w:rFonts w:cstheme="minorHAnsi"/>
        </w:rPr>
        <w:t>godnie z art. 6k ust. 4a  ustawy z dnia 13 września 1996 roku o utrzymaniu czystości i porządku w</w:t>
      </w:r>
      <w:r>
        <w:rPr>
          <w:rFonts w:cstheme="minorHAnsi"/>
        </w:rPr>
        <w:t> </w:t>
      </w:r>
      <w:r w:rsidRPr="00892F48">
        <w:rPr>
          <w:rFonts w:cstheme="minorHAnsi"/>
        </w:rPr>
        <w:t>gminach rada gminy, w drodze uchwały, zwalnia w części z opłaty za</w:t>
      </w:r>
      <w:r>
        <w:rPr>
          <w:rFonts w:cstheme="minorHAnsi"/>
        </w:rPr>
        <w:t xml:space="preserve"> </w:t>
      </w:r>
      <w:r w:rsidRPr="00892F48">
        <w:rPr>
          <w:rFonts w:cstheme="minorHAnsi"/>
        </w:rPr>
        <w:t>gospodarowanie</w:t>
      </w:r>
      <w:r>
        <w:rPr>
          <w:rFonts w:cstheme="minorHAnsi"/>
        </w:rPr>
        <w:t xml:space="preserve"> </w:t>
      </w:r>
      <w:r w:rsidRPr="00892F48">
        <w:rPr>
          <w:rFonts w:cstheme="minorHAnsi"/>
        </w:rPr>
        <w:t xml:space="preserve">odpadami komunalnymi właścicieli nieruchomości zabudowanych budynkami mieszkalnymi jednorodzinnymi kompostujących bioodpady stanowiące odpady komunalne w kompostowniku przydomowym, proporcjonalnie do zmniejszenia kosztów gospodarowania odpadami komunalnymi z gospodarstw domowych. Wysokość zwolnienia została wyliczona na podstawie </w:t>
      </w:r>
      <w:r w:rsidR="0026233E">
        <w:rPr>
          <w:rFonts w:cstheme="minorHAnsi"/>
        </w:rPr>
        <w:t xml:space="preserve">stosunku prognozowanej masy odpadów wytworzonej w kompostownikach przydomowych do łącznej masy odpadów i zastosowanie tego współczynnika do podstawowej stawki opłaty. </w:t>
      </w:r>
      <w:r w:rsidR="0026233E" w:rsidRPr="00451E10">
        <w:rPr>
          <w:rFonts w:cstheme="minorHAnsi"/>
        </w:rPr>
        <w:t xml:space="preserve">W oparciu o </w:t>
      </w:r>
      <w:r w:rsidR="00341E52" w:rsidRPr="00451E10">
        <w:rPr>
          <w:rFonts w:cstheme="minorHAnsi"/>
        </w:rPr>
        <w:t xml:space="preserve">przeprowadzoną w 2024r. </w:t>
      </w:r>
      <w:r w:rsidR="0026233E" w:rsidRPr="00451E10">
        <w:rPr>
          <w:rFonts w:cstheme="minorHAnsi"/>
        </w:rPr>
        <w:t xml:space="preserve">kontrolę </w:t>
      </w:r>
      <w:r w:rsidR="004F3FF8" w:rsidRPr="004F3FF8">
        <w:rPr>
          <w:rFonts w:cstheme="minorHAnsi"/>
          <w:color w:val="000000" w:themeColor="text1"/>
        </w:rPr>
        <w:t>1/3</w:t>
      </w:r>
      <w:r w:rsidR="004F3FF8">
        <w:rPr>
          <w:rFonts w:cstheme="minorHAnsi"/>
          <w:color w:val="000000" w:themeColor="text1"/>
        </w:rPr>
        <w:t xml:space="preserve"> </w:t>
      </w:r>
      <w:r w:rsidR="0026233E" w:rsidRPr="00451E10">
        <w:rPr>
          <w:rFonts w:cstheme="minorHAnsi"/>
        </w:rPr>
        <w:t xml:space="preserve">nieruchomości korzystających z kompostowników przyjęto prognozę zagospodarowania </w:t>
      </w:r>
      <w:r w:rsidR="004F3FF8">
        <w:rPr>
          <w:rFonts w:cstheme="minorHAnsi"/>
        </w:rPr>
        <w:t xml:space="preserve">                                 </w:t>
      </w:r>
      <w:r w:rsidR="0026233E" w:rsidRPr="00451E10">
        <w:rPr>
          <w:rFonts w:cstheme="minorHAnsi"/>
        </w:rPr>
        <w:t>w ten sposób 75 Mg bioodpadów</w:t>
      </w:r>
      <w:r w:rsidR="0026233E" w:rsidRPr="004F3FF8">
        <w:rPr>
          <w:rFonts w:cstheme="minorHAnsi"/>
          <w:color w:val="000000" w:themeColor="text1"/>
        </w:rPr>
        <w:t xml:space="preserve">, </w:t>
      </w:r>
      <w:r w:rsidR="0026233E">
        <w:rPr>
          <w:rFonts w:cstheme="minorHAnsi"/>
        </w:rPr>
        <w:t>co stanowi 5,4% łącznej prognozowanej masy odpadów komunalnych objętych systemem. Oznacza to, że stawka opłaty po zastosowaniu zwolnienia powinna wynosić 0,946</w:t>
      </w:r>
      <w:r w:rsidR="00071E26">
        <w:rPr>
          <w:rFonts w:cstheme="minorHAnsi"/>
        </w:rPr>
        <w:t xml:space="preserve"> stawki podstawowej.</w:t>
      </w:r>
    </w:p>
    <w:p w14:paraId="2E9F03F6" w14:textId="77777777" w:rsidR="00772C2B" w:rsidRDefault="0073030A" w:rsidP="0026233E">
      <w:pPr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</w:rPr>
        <w:br w:type="column"/>
      </w:r>
      <w:r w:rsidRPr="0073030A">
        <w:rPr>
          <w:rFonts w:cstheme="minorHAnsi"/>
          <w:b/>
          <w:bCs/>
          <w:i/>
          <w:iCs/>
          <w:u w:val="single"/>
        </w:rPr>
        <w:lastRenderedPageBreak/>
        <w:t>Ustalenie stawki opłaty</w:t>
      </w:r>
    </w:p>
    <w:p w14:paraId="0E9F9607" w14:textId="614D5E89" w:rsidR="0026233E" w:rsidRPr="00BA6946" w:rsidRDefault="00E14BA5" w:rsidP="00E14BA5">
      <w:pPr>
        <w:rPr>
          <w:color w:val="000000" w:themeColor="text1"/>
        </w:rPr>
      </w:pPr>
      <w:r w:rsidRPr="004F3FF8">
        <w:rPr>
          <w:rFonts w:cstheme="minorHAnsi"/>
          <w:color w:val="000000" w:themeColor="text1"/>
        </w:rPr>
        <w:t>Zgodnie z danymi Urzędu Gminy:</w:t>
      </w:r>
      <w:r w:rsidR="004F25F7" w:rsidRPr="004F3FF8">
        <w:rPr>
          <w:rFonts w:cstheme="minorHAnsi"/>
          <w:color w:val="000000" w:themeColor="text1"/>
        </w:rPr>
        <w:br/>
      </w:r>
      <w:r w:rsidR="00772C2B">
        <w:rPr>
          <w:rFonts w:cstheme="minorHAnsi"/>
        </w:rPr>
        <w:t>- l</w:t>
      </w:r>
      <w:r w:rsidR="0026233E">
        <w:t xml:space="preserve">iczba </w:t>
      </w:r>
      <w:r w:rsidR="00772C2B">
        <w:t>gospodarstw domowych,</w:t>
      </w:r>
      <w:r w:rsidR="0026233E">
        <w:t xml:space="preserve"> które nie kompostują </w:t>
      </w:r>
      <w:r w:rsidR="0026233E" w:rsidRPr="00BA6946">
        <w:rPr>
          <w:color w:val="000000" w:themeColor="text1"/>
        </w:rPr>
        <w:t>bioodpadów</w:t>
      </w:r>
      <w:r w:rsidR="00772C2B" w:rsidRPr="00BA6946">
        <w:rPr>
          <w:color w:val="000000" w:themeColor="text1"/>
        </w:rPr>
        <w:t xml:space="preserve">  – </w:t>
      </w:r>
      <w:r w:rsidR="00BA6946" w:rsidRPr="00BA6946">
        <w:rPr>
          <w:color w:val="000000" w:themeColor="text1"/>
        </w:rPr>
        <w:t xml:space="preserve"> 608</w:t>
      </w:r>
      <w:r w:rsidR="00772C2B" w:rsidRPr="00BA6946">
        <w:rPr>
          <w:color w:val="000000" w:themeColor="text1"/>
        </w:rPr>
        <w:t xml:space="preserve">, co przekłada się na </w:t>
      </w:r>
      <w:r w:rsidR="00451E10">
        <w:rPr>
          <w:color w:val="000000" w:themeColor="text1"/>
        </w:rPr>
        <w:t> </w:t>
      </w:r>
      <w:r w:rsidR="0026233E" w:rsidRPr="00BA6946">
        <w:rPr>
          <w:color w:val="000000" w:themeColor="text1"/>
        </w:rPr>
        <w:t>2.350</w:t>
      </w:r>
      <w:r w:rsidR="00772C2B" w:rsidRPr="00BA6946">
        <w:rPr>
          <w:color w:val="000000" w:themeColor="text1"/>
        </w:rPr>
        <w:t xml:space="preserve"> mieszkańców.</w:t>
      </w:r>
      <w:r w:rsidR="0026233E" w:rsidRPr="00BA6946">
        <w:rPr>
          <w:color w:val="000000" w:themeColor="text1"/>
        </w:rPr>
        <w:br/>
      </w:r>
      <w:r w:rsidR="00772C2B" w:rsidRPr="00BA6946">
        <w:rPr>
          <w:color w:val="000000" w:themeColor="text1"/>
        </w:rPr>
        <w:t>- l</w:t>
      </w:r>
      <w:r w:rsidR="0026233E" w:rsidRPr="00BA6946">
        <w:rPr>
          <w:color w:val="000000" w:themeColor="text1"/>
        </w:rPr>
        <w:t xml:space="preserve">iczba </w:t>
      </w:r>
      <w:r w:rsidR="00772C2B" w:rsidRPr="00BA6946">
        <w:rPr>
          <w:color w:val="000000" w:themeColor="text1"/>
        </w:rPr>
        <w:t xml:space="preserve">gospodarstw domowych kompostujących bioodpady  –  </w:t>
      </w:r>
      <w:r w:rsidR="00BA6946" w:rsidRPr="00BA6946">
        <w:rPr>
          <w:color w:val="000000" w:themeColor="text1"/>
        </w:rPr>
        <w:t>546</w:t>
      </w:r>
      <w:r w:rsidR="00772C2B" w:rsidRPr="00BA6946">
        <w:rPr>
          <w:color w:val="000000" w:themeColor="text1"/>
        </w:rPr>
        <w:t xml:space="preserve">, co przekłada się na </w:t>
      </w:r>
      <w:r w:rsidR="0026233E" w:rsidRPr="00BA6946">
        <w:rPr>
          <w:color w:val="000000" w:themeColor="text1"/>
        </w:rPr>
        <w:t>2.113</w:t>
      </w:r>
      <w:r w:rsidR="00772C2B" w:rsidRPr="00BA6946">
        <w:rPr>
          <w:color w:val="000000" w:themeColor="text1"/>
        </w:rPr>
        <w:t xml:space="preserve"> mieszkańców. </w:t>
      </w:r>
    </w:p>
    <w:p w14:paraId="38A53E05" w14:textId="7EB020A5" w:rsidR="00071E26" w:rsidRDefault="00071E26" w:rsidP="00071E26">
      <w:pPr>
        <w:spacing w:after="0"/>
      </w:pPr>
      <w:r>
        <w:t>Zestawiając powyższe dane z wartością koniecznych miesięcznych przychodów, uzyskujemy kwotę opłaty za gospodarowanie odpadami komunalnymi w wysokości 37zł</w:t>
      </w:r>
    </w:p>
    <w:p w14:paraId="3143EEC0" w14:textId="77777777" w:rsidR="00071E26" w:rsidRDefault="00071E26" w:rsidP="00071E26">
      <w:pPr>
        <w:rPr>
          <w:rFonts w:cstheme="minorHAnsi"/>
        </w:rPr>
      </w:pPr>
      <w:r>
        <w:t xml:space="preserve">Wyliczenie: </w:t>
      </w:r>
      <w:r>
        <w:br/>
        <w:t xml:space="preserve">2350 </w:t>
      </w:r>
      <w:r>
        <w:rPr>
          <w:rFonts w:cstheme="minorHAnsi"/>
        </w:rPr>
        <w:t>· x + 2113 · 0,946x = 160.905</w:t>
      </w:r>
      <w:r>
        <w:rPr>
          <w:rFonts w:cstheme="minorHAnsi"/>
        </w:rPr>
        <w:br/>
        <w:t>x = 36,998254</w:t>
      </w:r>
    </w:p>
    <w:p w14:paraId="4886D8E6" w14:textId="70E23624" w:rsidR="00071E26" w:rsidRDefault="00071E26" w:rsidP="00071E26">
      <w:pPr>
        <w:spacing w:after="0"/>
        <w:rPr>
          <w:rFonts w:cstheme="minorHAnsi"/>
        </w:rPr>
      </w:pPr>
      <w:r>
        <w:rPr>
          <w:rFonts w:cstheme="minorHAnsi"/>
        </w:rPr>
        <w:t>Przyjmując kwotę miesięcznej opłaty za gospodarowanie odpadami w wysokości 37zł, wysokość zwolnienia z tytułu kompostowania bioodpadów wynosi 2zł</w:t>
      </w:r>
    </w:p>
    <w:p w14:paraId="65967730" w14:textId="5267B994" w:rsidR="00071E26" w:rsidRDefault="00071E26" w:rsidP="00071E26">
      <w:pPr>
        <w:rPr>
          <w:rFonts w:cstheme="minorHAnsi"/>
        </w:rPr>
      </w:pPr>
      <w:r>
        <w:rPr>
          <w:rFonts w:cstheme="minorHAnsi"/>
        </w:rPr>
        <w:t xml:space="preserve">Wyliczenie:  </w:t>
      </w:r>
      <w:r w:rsidR="006F7387">
        <w:rPr>
          <w:rFonts w:cstheme="minorHAnsi"/>
        </w:rPr>
        <w:br/>
      </w:r>
      <w:r>
        <w:rPr>
          <w:rFonts w:cstheme="minorHAnsi"/>
        </w:rPr>
        <w:t>37 · 5,4% = 1,998</w:t>
      </w:r>
    </w:p>
    <w:p w14:paraId="680248F8" w14:textId="77777777" w:rsidR="00090CD7" w:rsidRPr="00085515" w:rsidRDefault="00090CD7" w:rsidP="0008551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0CD7" w:rsidRPr="0008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E92F4" w14:textId="77777777" w:rsidR="001412A9" w:rsidRDefault="001412A9" w:rsidP="00EB68CA">
      <w:pPr>
        <w:spacing w:after="0" w:line="240" w:lineRule="auto"/>
      </w:pPr>
      <w:r>
        <w:separator/>
      </w:r>
    </w:p>
  </w:endnote>
  <w:endnote w:type="continuationSeparator" w:id="0">
    <w:p w14:paraId="1BF2BD5D" w14:textId="77777777" w:rsidR="001412A9" w:rsidRDefault="001412A9" w:rsidP="00EB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26C03" w14:textId="77777777" w:rsidR="001412A9" w:rsidRDefault="001412A9" w:rsidP="00EB68CA">
      <w:pPr>
        <w:spacing w:after="0" w:line="240" w:lineRule="auto"/>
      </w:pPr>
      <w:r>
        <w:separator/>
      </w:r>
    </w:p>
  </w:footnote>
  <w:footnote w:type="continuationSeparator" w:id="0">
    <w:p w14:paraId="2B1086D2" w14:textId="77777777" w:rsidR="001412A9" w:rsidRDefault="001412A9" w:rsidP="00EB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619A"/>
    <w:multiLevelType w:val="hybridMultilevel"/>
    <w:tmpl w:val="DAAA435C"/>
    <w:lvl w:ilvl="0" w:tplc="B82871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1F4052"/>
    <w:multiLevelType w:val="hybridMultilevel"/>
    <w:tmpl w:val="8C8C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11DD5"/>
    <w:multiLevelType w:val="hybridMultilevel"/>
    <w:tmpl w:val="C8FCE488"/>
    <w:lvl w:ilvl="0" w:tplc="DD6C259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67"/>
    <w:rsid w:val="0004037D"/>
    <w:rsid w:val="00054946"/>
    <w:rsid w:val="00071E26"/>
    <w:rsid w:val="00085515"/>
    <w:rsid w:val="00090CD7"/>
    <w:rsid w:val="0013375B"/>
    <w:rsid w:val="00137CCF"/>
    <w:rsid w:val="001412A9"/>
    <w:rsid w:val="00172A2E"/>
    <w:rsid w:val="001C2202"/>
    <w:rsid w:val="00255D8F"/>
    <w:rsid w:val="0026233E"/>
    <w:rsid w:val="002D3566"/>
    <w:rsid w:val="00341E52"/>
    <w:rsid w:val="00365403"/>
    <w:rsid w:val="00395B0D"/>
    <w:rsid w:val="00395D9D"/>
    <w:rsid w:val="003B0CA4"/>
    <w:rsid w:val="003C6EB6"/>
    <w:rsid w:val="003F20FB"/>
    <w:rsid w:val="00441435"/>
    <w:rsid w:val="00451E10"/>
    <w:rsid w:val="004916EC"/>
    <w:rsid w:val="00497C28"/>
    <w:rsid w:val="004F25F7"/>
    <w:rsid w:val="004F3FF8"/>
    <w:rsid w:val="005237FB"/>
    <w:rsid w:val="005E0F5D"/>
    <w:rsid w:val="005F3B97"/>
    <w:rsid w:val="006146BF"/>
    <w:rsid w:val="006446C5"/>
    <w:rsid w:val="006B1A35"/>
    <w:rsid w:val="006D6507"/>
    <w:rsid w:val="006F6BAA"/>
    <w:rsid w:val="006F7387"/>
    <w:rsid w:val="0073030A"/>
    <w:rsid w:val="0073030F"/>
    <w:rsid w:val="00763567"/>
    <w:rsid w:val="007638E0"/>
    <w:rsid w:val="00772C2B"/>
    <w:rsid w:val="0080131D"/>
    <w:rsid w:val="00810814"/>
    <w:rsid w:val="00832348"/>
    <w:rsid w:val="00836F57"/>
    <w:rsid w:val="0085633A"/>
    <w:rsid w:val="00892F48"/>
    <w:rsid w:val="008A40B5"/>
    <w:rsid w:val="009C3428"/>
    <w:rsid w:val="00A214F4"/>
    <w:rsid w:val="00AA51FB"/>
    <w:rsid w:val="00AE2D94"/>
    <w:rsid w:val="00B01184"/>
    <w:rsid w:val="00B40B75"/>
    <w:rsid w:val="00B62F50"/>
    <w:rsid w:val="00BA616A"/>
    <w:rsid w:val="00BA6946"/>
    <w:rsid w:val="00BB079E"/>
    <w:rsid w:val="00C471FF"/>
    <w:rsid w:val="00C76A3A"/>
    <w:rsid w:val="00C8740C"/>
    <w:rsid w:val="00CB5FB7"/>
    <w:rsid w:val="00CC4BD3"/>
    <w:rsid w:val="00CD3957"/>
    <w:rsid w:val="00D15EBD"/>
    <w:rsid w:val="00D74775"/>
    <w:rsid w:val="00DB5B0F"/>
    <w:rsid w:val="00DC7F38"/>
    <w:rsid w:val="00DE041C"/>
    <w:rsid w:val="00DE2213"/>
    <w:rsid w:val="00E047AC"/>
    <w:rsid w:val="00E14BA5"/>
    <w:rsid w:val="00E3795E"/>
    <w:rsid w:val="00EB3ABF"/>
    <w:rsid w:val="00EB62B1"/>
    <w:rsid w:val="00EB68CA"/>
    <w:rsid w:val="00EC38E5"/>
    <w:rsid w:val="00F65E93"/>
    <w:rsid w:val="00FD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B352"/>
  <w15:chartTrackingRefBased/>
  <w15:docId w15:val="{7A0D796B-32EE-4F3B-A314-5164A668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D94"/>
  </w:style>
  <w:style w:type="paragraph" w:styleId="Nagwek1">
    <w:name w:val="heading 1"/>
    <w:basedOn w:val="Normalny"/>
    <w:next w:val="Normalny"/>
    <w:link w:val="Nagwek1Znak"/>
    <w:uiPriority w:val="9"/>
    <w:qFormat/>
    <w:rsid w:val="00172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2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2A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72A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E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5EBD"/>
    <w:pPr>
      <w:spacing w:after="168" w:line="266" w:lineRule="auto"/>
      <w:ind w:left="720" w:right="3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B3AB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8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8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8C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72A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72A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2A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72A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99"/>
    <w:unhideWhenUsed/>
    <w:rsid w:val="00172A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2A2E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72A2E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72A2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72A2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72A2E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72A2E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72A2E"/>
  </w:style>
  <w:style w:type="character" w:styleId="Odwoaniedokomentarza">
    <w:name w:val="annotation reference"/>
    <w:basedOn w:val="Domylnaczcionkaakapitu"/>
    <w:uiPriority w:val="99"/>
    <w:semiHidden/>
    <w:unhideWhenUsed/>
    <w:rsid w:val="00CB5F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5F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5F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F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F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1B59E-50EE-47B0-A9F7-C8713549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1677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magda_w</dc:creator>
  <cp:keywords/>
  <dc:description/>
  <cp:lastModifiedBy>magda_w</cp:lastModifiedBy>
  <cp:revision>4</cp:revision>
  <cp:lastPrinted>2024-12-16T08:42:00Z</cp:lastPrinted>
  <dcterms:created xsi:type="dcterms:W3CDTF">2024-12-16T09:41:00Z</dcterms:created>
  <dcterms:modified xsi:type="dcterms:W3CDTF">2024-12-16T12:37:00Z</dcterms:modified>
</cp:coreProperties>
</file>